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0" w:rsidRDefault="00043200" w:rsidP="00043200">
      <w:pPr>
        <w:pStyle w:val="a6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0" w:rsidRDefault="00043200" w:rsidP="00043200">
      <w:pPr>
        <w:pStyle w:val="a6"/>
        <w:ind w:hanging="540"/>
        <w:rPr>
          <w:sz w:val="20"/>
          <w:szCs w:val="20"/>
        </w:rPr>
      </w:pPr>
    </w:p>
    <w:p w:rsidR="00043200" w:rsidRDefault="00043200" w:rsidP="00043200">
      <w:pPr>
        <w:pStyle w:val="a6"/>
        <w:ind w:hanging="540"/>
        <w:rPr>
          <w:sz w:val="28"/>
          <w:szCs w:val="28"/>
        </w:rPr>
      </w:pPr>
      <w:r>
        <w:rPr>
          <w:sz w:val="28"/>
          <w:szCs w:val="28"/>
        </w:rPr>
        <w:t>А Д М И Н И С Т Р А Ц И Я</w:t>
      </w:r>
    </w:p>
    <w:p w:rsidR="00043200" w:rsidRDefault="00043200" w:rsidP="00043200">
      <w:pPr>
        <w:pStyle w:val="a7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043200" w:rsidRDefault="00043200" w:rsidP="00043200">
      <w:pPr>
        <w:pStyle w:val="4"/>
        <w:spacing w:before="0" w:after="0"/>
        <w:ind w:hanging="540"/>
        <w:jc w:val="center"/>
        <w:rPr>
          <w:b w:val="0"/>
        </w:rPr>
      </w:pPr>
      <w:proofErr w:type="gramStart"/>
      <w:r>
        <w:rPr>
          <w:b w:val="0"/>
        </w:rPr>
        <w:t>Ленинградской  области</w:t>
      </w:r>
      <w:proofErr w:type="gramEnd"/>
    </w:p>
    <w:p w:rsidR="00043200" w:rsidRDefault="00043200" w:rsidP="00043200">
      <w:pPr>
        <w:pStyle w:val="1"/>
        <w:ind w:hanging="540"/>
        <w:jc w:val="center"/>
        <w:rPr>
          <w:sz w:val="28"/>
          <w:szCs w:val="28"/>
        </w:rPr>
      </w:pPr>
      <w:r w:rsidRPr="00531D89">
        <w:rPr>
          <w:sz w:val="28"/>
          <w:szCs w:val="28"/>
        </w:rPr>
        <w:t>П О С Т А Н О В Л Е Н И Е</w:t>
      </w:r>
    </w:p>
    <w:p w:rsidR="00043200" w:rsidRDefault="00043200" w:rsidP="00043200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043200" w:rsidRDefault="00043200" w:rsidP="0004320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13 марта 2023 г.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744</w:t>
      </w:r>
    </w:p>
    <w:p w:rsidR="00043200" w:rsidRDefault="00043200" w:rsidP="0004320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043200" w:rsidRDefault="00043200" w:rsidP="0004320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043200" w:rsidRDefault="00043200" w:rsidP="00043200"/>
    <w:p w:rsidR="00043200" w:rsidRPr="001973C0" w:rsidRDefault="00043200" w:rsidP="00043200">
      <w:pPr>
        <w:suppressAutoHyphens/>
        <w:jc w:val="center"/>
        <w:rPr>
          <w:b/>
          <w:sz w:val="28"/>
          <w:szCs w:val="28"/>
        </w:rPr>
      </w:pPr>
      <w:r w:rsidRPr="001973C0">
        <w:rPr>
          <w:b/>
          <w:sz w:val="28"/>
          <w:szCs w:val="28"/>
        </w:rPr>
        <w:t xml:space="preserve">Об утверждении Порядка проведения </w:t>
      </w:r>
    </w:p>
    <w:p w:rsidR="00043200" w:rsidRPr="001973C0" w:rsidRDefault="00043200" w:rsidP="00043200">
      <w:pPr>
        <w:suppressAutoHyphens/>
        <w:jc w:val="center"/>
        <w:rPr>
          <w:b/>
          <w:sz w:val="28"/>
          <w:szCs w:val="28"/>
        </w:rPr>
      </w:pPr>
      <w:r w:rsidRPr="001973C0">
        <w:rPr>
          <w:b/>
          <w:sz w:val="28"/>
          <w:szCs w:val="28"/>
        </w:rPr>
        <w:t xml:space="preserve">антикоррупционного мониторинга в </w:t>
      </w:r>
    </w:p>
    <w:p w:rsidR="00043200" w:rsidRPr="001973C0" w:rsidRDefault="00043200" w:rsidP="00043200">
      <w:pPr>
        <w:suppressAutoHyphens/>
        <w:jc w:val="center"/>
        <w:rPr>
          <w:b/>
          <w:sz w:val="28"/>
          <w:szCs w:val="28"/>
        </w:rPr>
      </w:pPr>
      <w:r w:rsidRPr="001973C0">
        <w:rPr>
          <w:b/>
          <w:sz w:val="28"/>
          <w:szCs w:val="28"/>
        </w:rPr>
        <w:t xml:space="preserve">администрации </w:t>
      </w:r>
      <w:proofErr w:type="spellStart"/>
      <w:r w:rsidRPr="001973C0">
        <w:rPr>
          <w:b/>
          <w:sz w:val="28"/>
          <w:szCs w:val="28"/>
        </w:rPr>
        <w:t>Волховского</w:t>
      </w:r>
      <w:proofErr w:type="spellEnd"/>
      <w:r w:rsidRPr="001973C0">
        <w:rPr>
          <w:b/>
          <w:sz w:val="28"/>
          <w:szCs w:val="28"/>
        </w:rPr>
        <w:t xml:space="preserve"> муниципального </w:t>
      </w: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  <w:r w:rsidRPr="001973C0">
        <w:rPr>
          <w:b/>
          <w:sz w:val="28"/>
          <w:szCs w:val="28"/>
        </w:rPr>
        <w:t>района Ленинградской области</w:t>
      </w:r>
      <w:r>
        <w:rPr>
          <w:b/>
          <w:sz w:val="28"/>
          <w:szCs w:val="28"/>
        </w:rPr>
        <w:t xml:space="preserve"> </w:t>
      </w:r>
      <w:r w:rsidR="004627E6">
        <w:rPr>
          <w:b/>
          <w:sz w:val="28"/>
          <w:szCs w:val="28"/>
        </w:rPr>
        <w:t>(с</w:t>
      </w:r>
      <w:r>
        <w:rPr>
          <w:b/>
          <w:sz w:val="28"/>
          <w:szCs w:val="28"/>
        </w:rPr>
        <w:t xml:space="preserve"> </w:t>
      </w:r>
      <w:r w:rsidR="004627E6">
        <w:rPr>
          <w:b/>
          <w:sz w:val="28"/>
          <w:szCs w:val="28"/>
        </w:rPr>
        <w:t>изменениями от</w:t>
      </w:r>
      <w:r>
        <w:rPr>
          <w:b/>
          <w:sz w:val="28"/>
          <w:szCs w:val="28"/>
        </w:rPr>
        <w:t xml:space="preserve"> 25.12.2023 № 4309)</w:t>
      </w: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</w:p>
    <w:p w:rsidR="00043200" w:rsidRDefault="00043200" w:rsidP="000432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ст.7 Областного закона Ленинградской области от 17.06.2011 №44-оз «О противодействии коррупции в Ленинградской области», ч.1 ст.29, п.13 ч.1 ст.32 Устава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3200" w:rsidRDefault="00043200" w:rsidP="00043200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проведения антикоррупционного мониторинга 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043200" w:rsidRPr="00D21C41" w:rsidRDefault="00043200" w:rsidP="00043200">
      <w:pPr>
        <w:shd w:val="clear" w:color="auto" w:fill="FFFFFF"/>
        <w:suppressAutoHyphens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21C41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D21C41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D21C41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от </w:t>
      </w:r>
      <w:r>
        <w:rPr>
          <w:rFonts w:eastAsia="Calibri"/>
          <w:sz w:val="28"/>
          <w:szCs w:val="28"/>
          <w:lang w:eastAsia="en-US"/>
        </w:rPr>
        <w:t>31.10.2016</w:t>
      </w:r>
      <w:r w:rsidRPr="00D21C41">
        <w:rPr>
          <w:rFonts w:eastAsia="Calibri"/>
          <w:sz w:val="28"/>
          <w:szCs w:val="28"/>
          <w:lang w:eastAsia="en-US"/>
        </w:rPr>
        <w:t xml:space="preserve"> г. №</w:t>
      </w:r>
      <w:r>
        <w:rPr>
          <w:rFonts w:eastAsia="Calibri"/>
          <w:sz w:val="28"/>
          <w:szCs w:val="28"/>
          <w:lang w:eastAsia="en-US"/>
        </w:rPr>
        <w:t>2804</w:t>
      </w:r>
      <w:r w:rsidRPr="00D21C41">
        <w:rPr>
          <w:rFonts w:eastAsia="Calibri"/>
          <w:sz w:val="28"/>
          <w:szCs w:val="28"/>
          <w:lang w:eastAsia="en-US"/>
        </w:rPr>
        <w:t xml:space="preserve"> «Об утверждении </w:t>
      </w:r>
      <w:r>
        <w:rPr>
          <w:rFonts w:eastAsia="Calibri"/>
          <w:sz w:val="28"/>
          <w:szCs w:val="28"/>
          <w:lang w:eastAsia="en-US"/>
        </w:rPr>
        <w:t xml:space="preserve">Порядка проведения антикоррупционного мониторинга в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области»</w:t>
      </w:r>
      <w:r w:rsidRPr="00D21C41">
        <w:rPr>
          <w:rFonts w:eastAsia="Calibri"/>
          <w:sz w:val="28"/>
          <w:szCs w:val="28"/>
          <w:lang w:eastAsia="en-US"/>
        </w:rPr>
        <w:t>.</w:t>
      </w:r>
    </w:p>
    <w:p w:rsidR="00043200" w:rsidRPr="00D17A6A" w:rsidRDefault="00043200" w:rsidP="00043200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D17A6A">
        <w:rPr>
          <w:sz w:val="28"/>
          <w:szCs w:val="28"/>
        </w:rPr>
        <w:t xml:space="preserve"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proofErr w:type="spellStart"/>
      <w:r w:rsidRPr="00D17A6A">
        <w:rPr>
          <w:sz w:val="28"/>
          <w:szCs w:val="28"/>
        </w:rPr>
        <w:t>Волховского</w:t>
      </w:r>
      <w:proofErr w:type="spellEnd"/>
      <w:r w:rsidRPr="00D17A6A">
        <w:rPr>
          <w:sz w:val="28"/>
          <w:szCs w:val="28"/>
        </w:rPr>
        <w:t xml:space="preserve"> муниципального района.</w:t>
      </w:r>
    </w:p>
    <w:p w:rsidR="00043200" w:rsidRDefault="00043200" w:rsidP="00043200">
      <w:pPr>
        <w:pStyle w:val="a9"/>
        <w:shd w:val="clear" w:color="auto" w:fill="FFFFFF"/>
        <w:suppressAutoHyphens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21C41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средствах массовой информации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043200" w:rsidRDefault="00043200" w:rsidP="00043200">
      <w:pPr>
        <w:shd w:val="clear" w:color="auto" w:fill="FFFFFF"/>
        <w:suppressAutoHyphens/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постановления </w:t>
      </w:r>
      <w:r>
        <w:rPr>
          <w:bCs/>
          <w:sz w:val="28"/>
          <w:szCs w:val="28"/>
        </w:rPr>
        <w:t>возложить на заместителя главы администрации по безопасности.</w:t>
      </w:r>
    </w:p>
    <w:p w:rsidR="00043200" w:rsidRDefault="00043200" w:rsidP="00043200">
      <w:pPr>
        <w:suppressAutoHyphens/>
        <w:ind w:firstLine="705"/>
        <w:jc w:val="both"/>
        <w:rPr>
          <w:sz w:val="28"/>
          <w:szCs w:val="28"/>
        </w:rPr>
      </w:pPr>
    </w:p>
    <w:p w:rsidR="00043200" w:rsidRDefault="00043200" w:rsidP="000432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Брицун</w:t>
      </w:r>
      <w:proofErr w:type="spellEnd"/>
    </w:p>
    <w:p w:rsidR="00043200" w:rsidRDefault="00043200" w:rsidP="00043200">
      <w:pPr>
        <w:suppressAutoHyphens/>
        <w:jc w:val="both"/>
        <w:rPr>
          <w:sz w:val="28"/>
          <w:szCs w:val="28"/>
        </w:rPr>
      </w:pPr>
    </w:p>
    <w:p w:rsidR="00043200" w:rsidRDefault="00043200" w:rsidP="00043200">
      <w:pPr>
        <w:suppressAutoHyphens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Исп.Филисова</w:t>
      </w:r>
      <w:proofErr w:type="spellEnd"/>
      <w:r>
        <w:rPr>
          <w:sz w:val="16"/>
          <w:szCs w:val="16"/>
        </w:rPr>
        <w:t xml:space="preserve"> Татьяна Александровна</w:t>
      </w:r>
    </w:p>
    <w:p w:rsidR="00043200" w:rsidRDefault="00043200" w:rsidP="00043200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8(81363)788-16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13 марта 2023 №744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</w:p>
    <w:p w:rsidR="00043200" w:rsidRDefault="00043200" w:rsidP="00043200">
      <w:pPr>
        <w:suppressAutoHyphens/>
        <w:jc w:val="center"/>
        <w:rPr>
          <w:sz w:val="28"/>
          <w:szCs w:val="28"/>
        </w:rPr>
      </w:pP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антикоррупционного мониторинга</w:t>
      </w: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43200" w:rsidRDefault="00043200" w:rsidP="00043200">
      <w:pPr>
        <w:suppressAutoHyphens/>
        <w:jc w:val="center"/>
        <w:rPr>
          <w:b/>
          <w:sz w:val="28"/>
          <w:szCs w:val="28"/>
        </w:rPr>
      </w:pPr>
    </w:p>
    <w:p w:rsidR="00043200" w:rsidRDefault="00043200" w:rsidP="00043200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3200" w:rsidRDefault="00043200" w:rsidP="00043200">
      <w:pPr>
        <w:suppressAutoHyphens/>
        <w:ind w:left="720"/>
        <w:rPr>
          <w:sz w:val="28"/>
          <w:szCs w:val="28"/>
        </w:rPr>
      </w:pPr>
    </w:p>
    <w:p w:rsidR="00043200" w:rsidRDefault="00043200" w:rsidP="000432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проведения антикоррупционного мониторинга 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по тексту – Порядок) разработан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Областным законом Ленинградской области от 17.06.2011 №44-оз «О противодействии коррупции в Ленинградской области» и определяет порядок осуществления антикоррупционного мониторинга 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 далее – администрация).</w:t>
      </w:r>
    </w:p>
    <w:p w:rsidR="00043200" w:rsidRDefault="00043200" w:rsidP="0004320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Антикоррупционный мониторинг проводится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результативности мер противодействия коррупции.</w:t>
      </w:r>
    </w:p>
    <w:p w:rsidR="00043200" w:rsidRDefault="00043200" w:rsidP="0004320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антикоррупционного мониторинга являются основой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043200" w:rsidRDefault="00043200" w:rsidP="0004320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3200" w:rsidRDefault="00043200" w:rsidP="00043200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 антикоррупционного мониторинга</w:t>
      </w:r>
    </w:p>
    <w:p w:rsidR="00043200" w:rsidRDefault="00043200" w:rsidP="00043200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При проведении антикоррупционного мониторинга осуществляется сбор информации следующего характера: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состоянии работы по </w:t>
      </w:r>
      <w:hyperlink r:id="rId6" w:tooltip="Планы мероприятий" w:history="1">
        <w:r w:rsidRPr="00ED0EE2">
          <w:rPr>
            <w:rStyle w:val="a3"/>
            <w:color w:val="000000"/>
            <w:sz w:val="28"/>
            <w:szCs w:val="28"/>
            <w:bdr w:val="none" w:sz="0" w:space="0" w:color="auto" w:frame="1"/>
          </w:rPr>
          <w:t>планированию мероприятий</w:t>
        </w:r>
      </w:hyperlink>
      <w:r>
        <w:rPr>
          <w:color w:val="000000"/>
          <w:sz w:val="28"/>
          <w:szCs w:val="28"/>
        </w:rPr>
        <w:t> антикоррупционной направленности и организации их исполнения администрацией;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 администрации;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 соблюдении требований к служебному поведению муниципальных служащих;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 результатах реализации отдельных государственных полномочий, которыми наделена администрация;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 обеспечении доступа граждан к информации о деятельности администрации;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администрацией;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о практике рассмотрения администрацией обращений граждан и юридических лиц, в том числе содержащих сведения о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правонарушениях;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 формах и результатах участия </w:t>
      </w:r>
      <w:hyperlink r:id="rId7" w:tooltip="Общественно-Государственные объединения" w:history="1">
        <w:r w:rsidRPr="00107A24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107A24">
        <w:rPr>
          <w:color w:val="000000"/>
          <w:sz w:val="28"/>
          <w:szCs w:val="28"/>
        </w:rPr>
        <w:t>, гра</w:t>
      </w:r>
      <w:r>
        <w:rPr>
          <w:color w:val="000000"/>
          <w:sz w:val="28"/>
          <w:szCs w:val="28"/>
        </w:rPr>
        <w:t>ждан в противодействии коррупции;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службы;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об организации и результатах проведения антикоррупционной пропаганды.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Результаты антикоррупционного мониторинга.</w:t>
      </w:r>
    </w:p>
    <w:p w:rsidR="00043200" w:rsidRDefault="00043200" w:rsidP="00043200">
      <w:pPr>
        <w:pStyle w:val="1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43200" w:rsidRDefault="00043200" w:rsidP="00043200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Сбор информации осуществляется секретарем Комиссии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043200" w:rsidRDefault="00043200" w:rsidP="00043200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Секретарь Комиссии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запрашивает информацию, указанную в разделе 2 настоящего Порядка, у должностных лиц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структурных подразделений администрации </w:t>
      </w:r>
      <w:proofErr w:type="spellStart"/>
      <w:r>
        <w:rPr>
          <w:color w:val="000000"/>
          <w:sz w:val="28"/>
          <w:szCs w:val="28"/>
        </w:rPr>
        <w:lastRenderedPageBreak/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в том числе у структурных подразделений, надел</w:t>
      </w:r>
      <w:r w:rsidR="00750526">
        <w:rPr>
          <w:color w:val="000000"/>
          <w:sz w:val="28"/>
          <w:szCs w:val="28"/>
        </w:rPr>
        <w:t>енных правами юридического лица</w:t>
      </w:r>
      <w:r>
        <w:rPr>
          <w:color w:val="000000"/>
          <w:sz w:val="28"/>
          <w:szCs w:val="28"/>
        </w:rPr>
        <w:t>.</w:t>
      </w:r>
    </w:p>
    <w:p w:rsidR="00043200" w:rsidRDefault="00043200" w:rsidP="00043200">
      <w:pPr>
        <w:widowControl w:val="0"/>
        <w:tabs>
          <w:tab w:val="left" w:pos="142"/>
          <w:tab w:val="left" w:pos="1038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Периодом подведения итогов антикоррупционного мониторинга является год. Сбор информации осуществляется секретарем Комиссии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срок до 20 декабря года отчетного периода.</w:t>
      </w:r>
    </w:p>
    <w:p w:rsidR="00043200" w:rsidRDefault="00043200" w:rsidP="00043200">
      <w:pPr>
        <w:widowControl w:val="0"/>
        <w:tabs>
          <w:tab w:val="left" w:pos="142"/>
          <w:tab w:val="left" w:pos="1038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Информация, полученная по вопросам, указанным в разделе 2 настоящего Порядка, анализируется, обобщается и оформляется секретарем Комиссии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виде заключения по форме согласно приложению, к настоящему Порядку.</w:t>
      </w:r>
    </w:p>
    <w:p w:rsidR="00043200" w:rsidRDefault="00043200" w:rsidP="0004320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3.5. Заключение рассматривается на комиссии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1 квартале года следующего за отчетным. После рассмотрения на Комиссии по противодействию коррупции заключение представляется главе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для его утверждения.</w:t>
      </w:r>
    </w:p>
    <w:p w:rsidR="00043200" w:rsidRDefault="00043200" w:rsidP="0004320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3.6. Заключение о результатах проведения антикоррупционного мониторинга мероприятий по противодействию коррупции в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утвержденное главой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доводится до сведения граждан посредством размещения на сайте администрации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до 30 апреля года следующего за отчетным.</w:t>
      </w:r>
    </w:p>
    <w:p w:rsidR="00043200" w:rsidRDefault="00043200" w:rsidP="0004320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043200" w:rsidRDefault="00043200" w:rsidP="00043200">
      <w:pPr>
        <w:tabs>
          <w:tab w:val="left" w:pos="142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D33F6" w:rsidRDefault="00DD33F6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DD33F6" w:rsidRDefault="00DD33F6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DD33F6" w:rsidRDefault="00DD33F6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DD33F6" w:rsidRDefault="00DD33F6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DD33F6" w:rsidRDefault="00DD33F6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>
        <w:rPr>
          <w:sz w:val="28"/>
          <w:szCs w:val="28"/>
        </w:rPr>
        <w:t xml:space="preserve"> проведения антикоррупционного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мониторинга в администрации 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13 марта 2023 г. №744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</w:p>
    <w:p w:rsidR="00043200" w:rsidRDefault="00043200" w:rsidP="00043200">
      <w:pPr>
        <w:suppressAutoHyphens/>
        <w:jc w:val="right"/>
        <w:rPr>
          <w:sz w:val="28"/>
          <w:szCs w:val="28"/>
        </w:rPr>
      </w:pP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43200" w:rsidRDefault="00043200" w:rsidP="00043200">
      <w:pPr>
        <w:suppressAutoHyphens/>
        <w:jc w:val="right"/>
        <w:rPr>
          <w:sz w:val="28"/>
          <w:szCs w:val="28"/>
        </w:rPr>
      </w:pPr>
    </w:p>
    <w:p w:rsidR="00043200" w:rsidRDefault="00043200" w:rsidP="000432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</w:p>
    <w:p w:rsidR="00043200" w:rsidRDefault="00043200" w:rsidP="00043200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280"/>
        <w:gridCol w:w="4415"/>
      </w:tblGrid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состоянии работы по </w:t>
            </w:r>
            <w:hyperlink r:id="rId8" w:tooltip="Планы мероприятий" w:history="1">
              <w:r w:rsidRPr="0032455B">
                <w:rPr>
                  <w:rStyle w:val="a3"/>
                  <w:rFonts w:eastAsia="Calibri"/>
                  <w:color w:val="000000"/>
                  <w:sz w:val="28"/>
                  <w:szCs w:val="28"/>
                  <w:bdr w:val="none" w:sz="0" w:space="0" w:color="auto" w:frame="1"/>
                  <w:lang w:eastAsia="en-US"/>
                </w:rPr>
                <w:t>планированию мероприятий</w:t>
              </w:r>
            </w:hyperlink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антикоррупционной направленности и организации их исполнения администрацией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 администрации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156800" w:rsidP="00156800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BD1EE7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 проведении профессиональной подготовки, переподготовки, повышения квалификации муниципальными служащими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F0109D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109D">
              <w:rPr>
                <w:rFonts w:eastAsia="Calibri"/>
                <w:sz w:val="28"/>
                <w:szCs w:val="28"/>
                <w:lang w:eastAsia="en-US"/>
              </w:rPr>
              <w:t>о совершенствовании работы отдела муниципальной службы и кадров по повышению ответственности муниципальных служащих за непринятие мер по устранению причин коррупции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результатах реализации отдельных государственных полномочий, которыми наделена администрация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обеспечении доступа граждан к информации о деятельности администрации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реализации мероприятий, направленных на совершенствование порядка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оценке эффективности, результативности, правомерности (законности) и целевого характера использования бюджетных средств администрацией;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реализации мероприятий, направленных на использование современных механизмов предоставления муниципальных услуг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практике рассмотрения администрацией обращений граждан и юридических лиц, в том числе содержащих сведения о </w:t>
            </w:r>
            <w:r w:rsidR="004F5FE3">
              <w:rPr>
                <w:rFonts w:eastAsia="Calibri"/>
                <w:sz w:val="28"/>
                <w:szCs w:val="28"/>
                <w:lang w:eastAsia="en-US"/>
              </w:rPr>
              <w:t>«коррупционных</w:t>
            </w:r>
            <w:r w:rsidR="004F5F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правонарушениях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216E15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6E15">
              <w:rPr>
                <w:rFonts w:eastAsia="Calibri"/>
                <w:sz w:val="28"/>
                <w:szCs w:val="28"/>
                <w:lang w:eastAsia="en-US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</w:t>
            </w:r>
            <w:proofErr w:type="spellStart"/>
            <w:r w:rsidRPr="00216E15">
              <w:rPr>
                <w:rFonts w:eastAsia="Calibri"/>
                <w:sz w:val="28"/>
                <w:szCs w:val="28"/>
                <w:lang w:eastAsia="en-US"/>
              </w:rPr>
              <w:t>Волховского</w:t>
            </w:r>
            <w:proofErr w:type="spellEnd"/>
            <w:r w:rsidRPr="00216E1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и наличия (отсутствия) в процедуре оказания муниципальных услуг </w:t>
            </w:r>
            <w:proofErr w:type="spellStart"/>
            <w:r w:rsidRPr="00216E15">
              <w:rPr>
                <w:rFonts w:eastAsia="Calibri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216E15">
              <w:rPr>
                <w:rFonts w:eastAsia="Calibri"/>
                <w:sz w:val="28"/>
                <w:szCs w:val="28"/>
                <w:lang w:eastAsia="en-US"/>
              </w:rPr>
              <w:t xml:space="preserve"> факторов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43200" w:rsidRPr="006D672A" w:rsidTr="00265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0" w:rsidRDefault="00043200" w:rsidP="00265031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0" w:rsidRDefault="00043200" w:rsidP="00265031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43200" w:rsidRDefault="00043200" w:rsidP="00043200">
      <w:pPr>
        <w:suppressAutoHyphens/>
        <w:jc w:val="center"/>
        <w:rPr>
          <w:sz w:val="28"/>
          <w:szCs w:val="28"/>
        </w:rPr>
      </w:pPr>
    </w:p>
    <w:p w:rsidR="00043200" w:rsidRDefault="00043200" w:rsidP="0004320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043200" w:rsidRDefault="00043200" w:rsidP="00043200">
      <w:pPr>
        <w:rPr>
          <w:rStyle w:val="zapolnenie"/>
          <w:i w:val="0"/>
          <w:iCs w:val="0"/>
        </w:rPr>
      </w:pPr>
    </w:p>
    <w:p w:rsidR="00043200" w:rsidRDefault="00043200" w:rsidP="00043200">
      <w:pPr>
        <w:suppressAutoHyphens/>
        <w:jc w:val="both"/>
        <w:rPr>
          <w:sz w:val="16"/>
          <w:szCs w:val="16"/>
        </w:rPr>
      </w:pPr>
    </w:p>
    <w:p w:rsidR="0086060F" w:rsidRDefault="0086060F"/>
    <w:sectPr w:rsidR="0086060F" w:rsidSect="006D504B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D486C"/>
    <w:multiLevelType w:val="multilevel"/>
    <w:tmpl w:val="3674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F"/>
    <w:rsid w:val="00043200"/>
    <w:rsid w:val="00107A24"/>
    <w:rsid w:val="00156800"/>
    <w:rsid w:val="00216E15"/>
    <w:rsid w:val="004627E6"/>
    <w:rsid w:val="004F5FE3"/>
    <w:rsid w:val="00750526"/>
    <w:rsid w:val="008562E6"/>
    <w:rsid w:val="0086060F"/>
    <w:rsid w:val="00A27E1F"/>
    <w:rsid w:val="00AF539B"/>
    <w:rsid w:val="00B12E7F"/>
    <w:rsid w:val="00BD1EE7"/>
    <w:rsid w:val="00DD33F6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07EC"/>
  <w15:chartTrackingRefBased/>
  <w15:docId w15:val="{82922815-2B33-4FDF-BFFE-6187A497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32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3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432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432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043200"/>
    <w:rPr>
      <w:color w:val="0000FF"/>
      <w:u w:val="single"/>
    </w:rPr>
  </w:style>
  <w:style w:type="character" w:customStyle="1" w:styleId="a4">
    <w:name w:val="Название Знак"/>
    <w:link w:val="a5"/>
    <w:rsid w:val="00043200"/>
    <w:rPr>
      <w:sz w:val="24"/>
      <w:szCs w:val="24"/>
      <w:lang w:val="ru-RU" w:eastAsia="ru-RU" w:bidi="ar-SA"/>
    </w:rPr>
  </w:style>
  <w:style w:type="paragraph" w:styleId="a6">
    <w:basedOn w:val="a"/>
    <w:next w:val="a5"/>
    <w:qFormat/>
    <w:rsid w:val="00043200"/>
    <w:pPr>
      <w:jc w:val="center"/>
    </w:pPr>
  </w:style>
  <w:style w:type="paragraph" w:styleId="a7">
    <w:name w:val="Subtitle"/>
    <w:basedOn w:val="a"/>
    <w:link w:val="a8"/>
    <w:qFormat/>
    <w:rsid w:val="00043200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043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3200"/>
    <w:pPr>
      <w:ind w:left="720"/>
      <w:contextualSpacing/>
    </w:pPr>
  </w:style>
  <w:style w:type="paragraph" w:customStyle="1" w:styleId="11">
    <w:name w:val="1"/>
    <w:basedOn w:val="a"/>
    <w:rsid w:val="00043200"/>
    <w:pPr>
      <w:spacing w:before="100" w:beforeAutospacing="1" w:after="100" w:afterAutospacing="1"/>
    </w:pPr>
  </w:style>
  <w:style w:type="character" w:customStyle="1" w:styleId="zapolnenie">
    <w:name w:val="zapolnenie"/>
    <w:uiPriority w:val="99"/>
    <w:rsid w:val="00043200"/>
    <w:rPr>
      <w:rFonts w:ascii="TextBookC" w:hAnsi="TextBookC" w:cs="TextBookC" w:hint="default"/>
      <w:i/>
      <w:iCs/>
      <w:color w:val="324CFF"/>
    </w:rPr>
  </w:style>
  <w:style w:type="paragraph" w:styleId="a5">
    <w:name w:val="Title"/>
    <w:basedOn w:val="a"/>
    <w:next w:val="a"/>
    <w:link w:val="a4"/>
    <w:qFormat/>
    <w:rsid w:val="00043200"/>
    <w:pPr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Заголовок Знак"/>
    <w:basedOn w:val="a0"/>
    <w:link w:val="a5"/>
    <w:uiPriority w:val="10"/>
    <w:rsid w:val="0004320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1607</Words>
  <Characters>9166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20</cp:revision>
  <dcterms:created xsi:type="dcterms:W3CDTF">2024-03-13T12:04:00Z</dcterms:created>
  <dcterms:modified xsi:type="dcterms:W3CDTF">2024-03-13T12:37:00Z</dcterms:modified>
</cp:coreProperties>
</file>