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70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общественного обсуждения </w:t>
      </w:r>
    </w:p>
    <w:p w:rsidR="006E6DC2" w:rsidRPr="006E6DC2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6E6DC2" w:rsidRDefault="006E6DC2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41" w:rsidRDefault="00A33075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6DC2" w:rsidRDefault="006E6DC2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proofErr w:type="gramStart"/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жителей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целях реализации в 20</w:t>
      </w:r>
      <w:r w:rsidR="00A33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 и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территорий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(парков, скверов, бульваров и т.д.)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учета  общественного мнения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3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B47290" w:rsidRDefault="00A7370B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Волховского муниципального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A7370B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февраля   2020 года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7290" w:rsidRDefault="00105ED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сайте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муниципального района </w:t>
      </w:r>
      <w:hyperlink r:id="rId5" w:history="1">
        <w:r w:rsidR="00B07E70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B0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0E3" w:rsidRDefault="008240E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hyperlink r:id="rId6" w:history="1">
        <w:r w:rsidR="005F29ED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по электронной почте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7370B" w:rsidRPr="00A7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admvr@mail.ru</w:t>
        </w:r>
      </w:hyperlink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письменной форме на бумажном носителе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187406, </w:t>
      </w:r>
      <w:proofErr w:type="gramStart"/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Волхов, Кировский пр., д.32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410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 ответственного лица администрации Волховского муниципального района, осуществляющего прием замечаний и предложений, их обобщение по проекту – 8 (81363)- 77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E7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ответственного лица: понедельник-четверг с 9 час. до 18 час., пятница с 9 час. до 17 час., перерыв с 13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13.час.48 мин.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требованием к участникам общественного обсуждения является указание фамилии, имени и отчества (при нали</w:t>
      </w:r>
      <w:bookmarkStart w:id="0" w:name="_GoBack"/>
      <w:bookmarkEnd w:id="0"/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или </w:t>
      </w:r>
      <w:proofErr w:type="gramStart"/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Волховского муниципального района 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перечень замечаний и предложений, оформляемый ответственным лицом, и размещаются на официальном сайте </w:t>
      </w:r>
      <w:r w:rsidR="0063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За три дня 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Не подлежат рассмотрению замечания и предложения: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1) в </w:t>
      </w:r>
      <w:proofErr w:type="gramStart"/>
      <w:r w:rsidRPr="00B5610F">
        <w:rPr>
          <w:rFonts w:cs="Times New Roman"/>
          <w:sz w:val="28"/>
          <w:szCs w:val="28"/>
        </w:rPr>
        <w:t>которых</w:t>
      </w:r>
      <w:proofErr w:type="gramEnd"/>
      <w:r w:rsidRPr="00B5610F">
        <w:rPr>
          <w:rFonts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2) не </w:t>
      </w:r>
      <w:proofErr w:type="gramStart"/>
      <w:r w:rsidRPr="00B5610F">
        <w:rPr>
          <w:rFonts w:cs="Times New Roman"/>
          <w:sz w:val="28"/>
          <w:szCs w:val="28"/>
        </w:rPr>
        <w:t>поддающиеся</w:t>
      </w:r>
      <w:proofErr w:type="gramEnd"/>
      <w:r w:rsidRPr="00B5610F">
        <w:rPr>
          <w:rFonts w:cs="Times New Roman"/>
          <w:sz w:val="28"/>
          <w:szCs w:val="28"/>
        </w:rPr>
        <w:t xml:space="preserve"> прочтению;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3) экстремистской направленности;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4) содержащие нецензурные, либо оскорбительные выражения;</w:t>
      </w:r>
    </w:p>
    <w:p w:rsidR="00C924E7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5) </w:t>
      </w:r>
      <w:proofErr w:type="gramStart"/>
      <w:r w:rsidRPr="00B5610F">
        <w:rPr>
          <w:rFonts w:cs="Times New Roman"/>
          <w:sz w:val="28"/>
          <w:szCs w:val="28"/>
        </w:rPr>
        <w:t>поступившие</w:t>
      </w:r>
      <w:proofErr w:type="gramEnd"/>
      <w:r w:rsidRPr="00B5610F">
        <w:rPr>
          <w:rFonts w:cs="Times New Roman"/>
          <w:sz w:val="28"/>
          <w:szCs w:val="28"/>
        </w:rPr>
        <w:t xml:space="preserve"> по истечении установленного срока </w:t>
      </w:r>
    </w:p>
    <w:p w:rsid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 После окончания общественного обсуждения, администрация муниципального образования дорабатывает проект программы с учетом принятых решений Комисси</w:t>
      </w:r>
      <w:r w:rsidR="00B07E70">
        <w:rPr>
          <w:rFonts w:cs="Times New Roman"/>
          <w:sz w:val="28"/>
          <w:szCs w:val="28"/>
        </w:rPr>
        <w:t>и</w:t>
      </w:r>
      <w:r w:rsidR="00C924E7">
        <w:rPr>
          <w:rFonts w:cs="Times New Roman"/>
          <w:sz w:val="28"/>
          <w:szCs w:val="28"/>
        </w:rPr>
        <w:t>.</w:t>
      </w:r>
    </w:p>
    <w:p w:rsidR="00C924E7" w:rsidRDefault="00C924E7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CF41E4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Волховского муниципального района</w:t>
      </w: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6E6DC2" w:rsidRPr="006E6DC2" w:rsidRDefault="006E6DC2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DC2" w:rsidRPr="006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A"/>
    <w:rsid w:val="000328F6"/>
    <w:rsid w:val="000E3C0F"/>
    <w:rsid w:val="00105ED3"/>
    <w:rsid w:val="00136A72"/>
    <w:rsid w:val="00150DD3"/>
    <w:rsid w:val="002A6EBA"/>
    <w:rsid w:val="002E74A5"/>
    <w:rsid w:val="002F3CF9"/>
    <w:rsid w:val="004D7E20"/>
    <w:rsid w:val="00521D4D"/>
    <w:rsid w:val="00525331"/>
    <w:rsid w:val="005F29ED"/>
    <w:rsid w:val="00631B8F"/>
    <w:rsid w:val="00641010"/>
    <w:rsid w:val="006D4C53"/>
    <w:rsid w:val="006E6DC2"/>
    <w:rsid w:val="008240E3"/>
    <w:rsid w:val="008E3041"/>
    <w:rsid w:val="00A33075"/>
    <w:rsid w:val="00A62A95"/>
    <w:rsid w:val="00A7370B"/>
    <w:rsid w:val="00B07E70"/>
    <w:rsid w:val="00B47290"/>
    <w:rsid w:val="00B5610F"/>
    <w:rsid w:val="00C57257"/>
    <w:rsid w:val="00C621E4"/>
    <w:rsid w:val="00C924E7"/>
    <w:rsid w:val="00CF41E4"/>
    <w:rsid w:val="00E80F50"/>
    <w:rsid w:val="00EB0FCA"/>
    <w:rsid w:val="00ED1193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  <w:style w:type="paragraph" w:styleId="a6">
    <w:name w:val="Balloon Text"/>
    <w:basedOn w:val="a"/>
    <w:link w:val="a7"/>
    <w:uiPriority w:val="99"/>
    <w:semiHidden/>
    <w:unhideWhenUsed/>
    <w:rsid w:val="000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  <w:style w:type="paragraph" w:styleId="a6">
    <w:name w:val="Balloon Text"/>
    <w:basedOn w:val="a"/>
    <w:link w:val="a7"/>
    <w:uiPriority w:val="99"/>
    <w:semiHidden/>
    <w:unhideWhenUsed/>
    <w:rsid w:val="000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v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khov-raion.ru" TargetMode="External"/><Relationship Id="rId5" Type="http://schemas.openxmlformats.org/officeDocument/2006/relationships/hyperlink" Target="http://volkhov-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2019-03-07T05:57:00Z</cp:lastPrinted>
  <dcterms:created xsi:type="dcterms:W3CDTF">2017-05-31T06:11:00Z</dcterms:created>
  <dcterms:modified xsi:type="dcterms:W3CDTF">2020-03-31T15:26:00Z</dcterms:modified>
</cp:coreProperties>
</file>