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09" w:rsidRPr="007A5B2D" w:rsidRDefault="007A5B2D" w:rsidP="007A5B2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B2D">
        <w:rPr>
          <w:rFonts w:ascii="Times New Roman" w:hAnsi="Times New Roman" w:cs="Times New Roman"/>
          <w:sz w:val="28"/>
          <w:szCs w:val="28"/>
        </w:rPr>
        <w:t>Проект резолютивной части Разрешения</w:t>
      </w:r>
    </w:p>
    <w:p w:rsidR="007A5B2D" w:rsidRPr="007A5B2D" w:rsidRDefault="007A5B2D" w:rsidP="007A5B2D">
      <w:pPr>
        <w:jc w:val="both"/>
        <w:rPr>
          <w:rFonts w:ascii="Times New Roman" w:hAnsi="Times New Roman" w:cs="Times New Roman"/>
          <w:sz w:val="28"/>
          <w:szCs w:val="28"/>
        </w:rPr>
      </w:pPr>
      <w:r w:rsidRPr="007A5B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5B2D">
        <w:rPr>
          <w:rFonts w:ascii="Times New Roman" w:hAnsi="Times New Roman" w:cs="Times New Roman"/>
          <w:sz w:val="28"/>
          <w:szCs w:val="28"/>
        </w:rPr>
        <w:t>В соответствии с пунктом 4 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пунктом  2.14  Положения о Комитете градостроительной политики ленинградской области, утвержденного постановлением Правительства Ленинградской области от 09.09.2019 № 421:</w:t>
      </w:r>
      <w:proofErr w:type="gramEnd"/>
    </w:p>
    <w:p w:rsidR="007A5B2D" w:rsidRPr="007A5B2D" w:rsidRDefault="007A5B2D" w:rsidP="007A5B2D">
      <w:pPr>
        <w:jc w:val="both"/>
        <w:rPr>
          <w:rFonts w:ascii="Times New Roman" w:hAnsi="Times New Roman" w:cs="Times New Roman"/>
          <w:sz w:val="28"/>
          <w:szCs w:val="28"/>
        </w:rPr>
      </w:pPr>
      <w:r w:rsidRPr="007A5B2D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разрешенный вид использования</w:t>
      </w:r>
      <w:r w:rsidR="0013373A">
        <w:rPr>
          <w:rFonts w:ascii="Times New Roman" w:hAnsi="Times New Roman" w:cs="Times New Roman"/>
          <w:sz w:val="28"/>
          <w:szCs w:val="28"/>
        </w:rPr>
        <w:t xml:space="preserve"> </w:t>
      </w:r>
      <w:r w:rsidRPr="007A5B2D">
        <w:rPr>
          <w:rFonts w:ascii="Times New Roman" w:hAnsi="Times New Roman" w:cs="Times New Roman"/>
          <w:sz w:val="28"/>
          <w:szCs w:val="28"/>
        </w:rPr>
        <w:t>– «магазина» -</w:t>
      </w:r>
      <w:r w:rsidR="0013373A">
        <w:rPr>
          <w:rFonts w:ascii="Times New Roman" w:hAnsi="Times New Roman" w:cs="Times New Roman"/>
          <w:sz w:val="28"/>
          <w:szCs w:val="28"/>
        </w:rPr>
        <w:t xml:space="preserve"> </w:t>
      </w:r>
      <w:r w:rsidRPr="007A5B2D">
        <w:rPr>
          <w:rFonts w:ascii="Times New Roman" w:hAnsi="Times New Roman" w:cs="Times New Roman"/>
          <w:sz w:val="28"/>
          <w:szCs w:val="28"/>
        </w:rPr>
        <w:t>код 4.4. земельн</w:t>
      </w:r>
      <w:r w:rsidR="0013373A">
        <w:rPr>
          <w:rFonts w:ascii="Times New Roman" w:hAnsi="Times New Roman" w:cs="Times New Roman"/>
          <w:sz w:val="28"/>
          <w:szCs w:val="28"/>
        </w:rPr>
        <w:t>ому участку КН 47:10:1354005:40</w:t>
      </w:r>
      <w:r w:rsidRPr="007A5B2D">
        <w:rPr>
          <w:rFonts w:ascii="Times New Roman" w:hAnsi="Times New Roman" w:cs="Times New Roman"/>
          <w:sz w:val="28"/>
          <w:szCs w:val="28"/>
        </w:rPr>
        <w:t xml:space="preserve">, расположенному по адресу: </w:t>
      </w:r>
      <w:proofErr w:type="gramStart"/>
      <w:r w:rsidRPr="007A5B2D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Pr="007A5B2D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7A5B2D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Pr="007A5B2D">
        <w:rPr>
          <w:rFonts w:ascii="Times New Roman" w:hAnsi="Times New Roman" w:cs="Times New Roman"/>
          <w:sz w:val="28"/>
          <w:szCs w:val="28"/>
        </w:rPr>
        <w:t xml:space="preserve"> муниципальный р-он, </w:t>
      </w:r>
      <w:proofErr w:type="spellStart"/>
      <w:r w:rsidR="0013373A">
        <w:rPr>
          <w:rFonts w:ascii="Times New Roman" w:hAnsi="Times New Roman" w:cs="Times New Roman"/>
          <w:sz w:val="28"/>
          <w:szCs w:val="28"/>
        </w:rPr>
        <w:t>Кисельнинское</w:t>
      </w:r>
      <w:proofErr w:type="spellEnd"/>
      <w:r w:rsidR="0013373A">
        <w:rPr>
          <w:rFonts w:ascii="Times New Roman" w:hAnsi="Times New Roman" w:cs="Times New Roman"/>
          <w:sz w:val="28"/>
          <w:szCs w:val="28"/>
        </w:rPr>
        <w:t xml:space="preserve"> с. п., массив </w:t>
      </w:r>
      <w:bookmarkStart w:id="0" w:name="_GoBack"/>
      <w:bookmarkEnd w:id="0"/>
      <w:proofErr w:type="spellStart"/>
      <w:r w:rsidR="0013373A">
        <w:rPr>
          <w:rFonts w:ascii="Times New Roman" w:hAnsi="Times New Roman" w:cs="Times New Roman"/>
          <w:sz w:val="28"/>
          <w:szCs w:val="28"/>
        </w:rPr>
        <w:t>Пупышево</w:t>
      </w:r>
      <w:proofErr w:type="spellEnd"/>
      <w:r w:rsidR="0013373A">
        <w:rPr>
          <w:rFonts w:ascii="Times New Roman" w:hAnsi="Times New Roman" w:cs="Times New Roman"/>
          <w:sz w:val="28"/>
          <w:szCs w:val="28"/>
        </w:rPr>
        <w:t>, СНТ «Полимер», уч. 141</w:t>
      </w:r>
    </w:p>
    <w:sectPr w:rsidR="007A5B2D" w:rsidRPr="007A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2D"/>
    <w:rsid w:val="0013373A"/>
    <w:rsid w:val="00575C77"/>
    <w:rsid w:val="007A5B2D"/>
    <w:rsid w:val="00E5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</dc:creator>
  <cp:lastModifiedBy>Kiseleva</cp:lastModifiedBy>
  <cp:revision>2</cp:revision>
  <dcterms:created xsi:type="dcterms:W3CDTF">2020-01-23T11:49:00Z</dcterms:created>
  <dcterms:modified xsi:type="dcterms:W3CDTF">2020-07-27T08:25:00Z</dcterms:modified>
</cp:coreProperties>
</file>