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DC" w:rsidRDefault="00B96B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 2</w:t>
      </w:r>
    </w:p>
    <w:p w:rsidR="009161DC" w:rsidRDefault="00B96B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Рабочей группы по отбору инициативных предложений жителей  для включения в муниципальную программу «Устойчивое общественное развитие МО город Волхов».</w:t>
      </w: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sz w:val="28"/>
          <w:szCs w:val="28"/>
        </w:rPr>
        <w:t>Дата проведения собрания: «27» мая 2021 г.</w:t>
      </w: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sz w:val="28"/>
          <w:szCs w:val="28"/>
        </w:rPr>
        <w:t xml:space="preserve">Адрес проведения собрания: г. Волхов, </w:t>
      </w:r>
      <w:r>
        <w:rPr>
          <w:rFonts w:eastAsia="Times-Roman" w:cs="Times New Roman"/>
          <w:sz w:val="28"/>
          <w:szCs w:val="28"/>
        </w:rPr>
        <w:t xml:space="preserve">Кировский пр. д. 32, </w:t>
      </w:r>
      <w:proofErr w:type="spellStart"/>
      <w:r>
        <w:rPr>
          <w:rFonts w:eastAsia="Times-Roman" w:cs="Times New Roman"/>
          <w:sz w:val="28"/>
          <w:szCs w:val="28"/>
        </w:rPr>
        <w:t>каб</w:t>
      </w:r>
      <w:proofErr w:type="spellEnd"/>
      <w:r>
        <w:rPr>
          <w:rFonts w:eastAsia="Times-Roman" w:cs="Times New Roman"/>
          <w:sz w:val="28"/>
          <w:szCs w:val="28"/>
        </w:rPr>
        <w:t>. 215</w:t>
      </w: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sz w:val="28"/>
          <w:szCs w:val="28"/>
        </w:rPr>
        <w:t>Время начала собрания:_14_час. __00__мин.</w:t>
      </w: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sz w:val="28"/>
          <w:szCs w:val="28"/>
        </w:rPr>
        <w:t>Время окончания собрания:_14_час. __30___мин.</w:t>
      </w:r>
    </w:p>
    <w:p w:rsidR="009161DC" w:rsidRDefault="00B96BA1">
      <w:pPr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sz w:val="28"/>
          <w:szCs w:val="28"/>
        </w:rPr>
        <w:t>Присутствовало: 6 человек – члены рабочей группы.</w:t>
      </w:r>
    </w:p>
    <w:p w:rsidR="009161DC" w:rsidRDefault="00B96BA1">
      <w:pPr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b/>
          <w:sz w:val="28"/>
          <w:szCs w:val="28"/>
        </w:rPr>
        <w:t>Повестка заседания</w:t>
      </w:r>
      <w:r>
        <w:rPr>
          <w:rFonts w:eastAsia="Times-Roman" w:cs="Times New Roman"/>
          <w:sz w:val="28"/>
          <w:szCs w:val="28"/>
        </w:rPr>
        <w:t xml:space="preserve">: </w:t>
      </w:r>
      <w:proofErr w:type="gramStart"/>
      <w:r>
        <w:rPr>
          <w:rFonts w:eastAsia="Times-Roman" w:cs="Times New Roman"/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инициативных предложений жителей  </w:t>
      </w:r>
      <w:r>
        <w:rPr>
          <w:rFonts w:eastAsia="Times-Roman"/>
          <w:sz w:val="28"/>
          <w:szCs w:val="28"/>
        </w:rPr>
        <w:t>части территории г. В</w:t>
      </w:r>
      <w:r>
        <w:rPr>
          <w:rFonts w:eastAsia="Times-Roman"/>
          <w:sz w:val="28"/>
          <w:szCs w:val="28"/>
        </w:rPr>
        <w:t xml:space="preserve">олхова в границах ул. Авиационная (дома № 9, 9А, 11, 11А), </w:t>
      </w:r>
      <w:proofErr w:type="spellStart"/>
      <w:r>
        <w:rPr>
          <w:rFonts w:eastAsia="Times-Roman"/>
          <w:sz w:val="28"/>
          <w:szCs w:val="28"/>
        </w:rPr>
        <w:t>Волховский</w:t>
      </w:r>
      <w:proofErr w:type="spellEnd"/>
      <w:r>
        <w:rPr>
          <w:rFonts w:eastAsia="Times-Roman"/>
          <w:sz w:val="28"/>
          <w:szCs w:val="28"/>
        </w:rPr>
        <w:t xml:space="preserve"> пр. (дома № 41, 43, 43А, 45, 51, 55, 57),  ул. Молодежная (дома № 8, 8А, 10, 12, 14, 16, 16А, 18, 18А, 20, 22),   ул. Ломоносова (дома № 2, 3, 4, 5, 6, 6А, 8, 9, 11),  ул. Калинина (дома</w:t>
      </w:r>
      <w:r>
        <w:rPr>
          <w:rFonts w:eastAsia="Times-Roman"/>
          <w:sz w:val="28"/>
          <w:szCs w:val="28"/>
        </w:rPr>
        <w:t xml:space="preserve"> № 4, 6, 8)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включения в муниципальную программу «Устойчивое общественное развитие МО город Волхов» на 2021 год.</w:t>
      </w:r>
    </w:p>
    <w:p w:rsidR="009161DC" w:rsidRDefault="00B96B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заседания выступила председатель Рабочей группы Гаврилова Светлана Евгеньевна, которая озвучила предложение жителей части террито</w:t>
      </w:r>
      <w:r>
        <w:rPr>
          <w:sz w:val="28"/>
          <w:szCs w:val="28"/>
        </w:rPr>
        <w:t>рии, от которой действует инициативная комиссия города Волхов об у</w:t>
      </w:r>
      <w:r>
        <w:rPr>
          <w:rFonts w:cs="Times New Roman"/>
          <w:sz w:val="28"/>
          <w:szCs w:val="28"/>
        </w:rPr>
        <w:t xml:space="preserve">стройстве уличного освещения в сквере Победы, напротив дома № 55 по </w:t>
      </w:r>
      <w:proofErr w:type="spellStart"/>
      <w:r>
        <w:rPr>
          <w:rFonts w:cs="Times New Roman"/>
          <w:sz w:val="28"/>
          <w:szCs w:val="28"/>
        </w:rPr>
        <w:t>Волховскому</w:t>
      </w:r>
      <w:proofErr w:type="spellEnd"/>
      <w:r>
        <w:rPr>
          <w:rFonts w:cs="Times New Roman"/>
          <w:sz w:val="28"/>
          <w:szCs w:val="28"/>
        </w:rPr>
        <w:t xml:space="preserve"> проспекту</w:t>
      </w:r>
      <w:r>
        <w:rPr>
          <w:sz w:val="28"/>
          <w:szCs w:val="28"/>
        </w:rPr>
        <w:t>, согласно письму от членов инициативной комиссии.</w:t>
      </w:r>
    </w:p>
    <w:p w:rsidR="009161DC" w:rsidRDefault="00B96B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поступало.</w:t>
      </w:r>
    </w:p>
    <w:p w:rsidR="009161DC" w:rsidRDefault="00B96BA1">
      <w:pPr>
        <w:widowControl w:val="0"/>
        <w:tabs>
          <w:tab w:val="left" w:pos="0"/>
        </w:tabs>
        <w:spacing w:after="0" w:line="240" w:lineRule="auto"/>
        <w:ind w:firstLine="360"/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b/>
          <w:sz w:val="28"/>
          <w:szCs w:val="28"/>
        </w:rPr>
        <w:t>Голосовали:</w:t>
      </w:r>
      <w:r>
        <w:rPr>
          <w:rFonts w:eastAsia="Times-Roman" w:cs="Times New Roman"/>
          <w:sz w:val="28"/>
          <w:szCs w:val="28"/>
        </w:rPr>
        <w:t xml:space="preserve"> «ЗА» </w:t>
      </w:r>
      <w:r>
        <w:rPr>
          <w:rFonts w:eastAsia="Times-Roman" w:cs="Times New Roman"/>
          <w:sz w:val="28"/>
          <w:szCs w:val="28"/>
        </w:rPr>
        <w:t>- 6 человек, «ПРОТИВ» - нет, «ВОЗДЕРЖАЛИСЬ» - нет, принято единогласно.</w:t>
      </w:r>
    </w:p>
    <w:p w:rsidR="009161DC" w:rsidRDefault="009161DC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rFonts w:eastAsia="Times-Roman" w:cs="Times New Roman"/>
          <w:sz w:val="28"/>
          <w:szCs w:val="28"/>
        </w:rPr>
      </w:pP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rFonts w:eastAsia="Times-Roman" w:cs="Times New Roman"/>
          <w:sz w:val="28"/>
          <w:szCs w:val="28"/>
        </w:rPr>
      </w:pPr>
      <w:r>
        <w:rPr>
          <w:rFonts w:eastAsia="Times-Roman" w:cs="Times New Roman"/>
          <w:b/>
          <w:sz w:val="28"/>
          <w:szCs w:val="28"/>
        </w:rPr>
        <w:t>Итоги собрания и принятые решения</w:t>
      </w:r>
      <w:r>
        <w:rPr>
          <w:rFonts w:eastAsia="Times-Roman" w:cs="Times New Roman"/>
          <w:sz w:val="28"/>
          <w:szCs w:val="28"/>
        </w:rPr>
        <w:t>:</w:t>
      </w: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ab/>
        <w:t xml:space="preserve">Общим голосованием на заседании  членов Рабочей группы принято решение о включении мероприятия: </w:t>
      </w:r>
      <w:r>
        <w:rPr>
          <w:rFonts w:eastAsia="Times-Roman" w:cs="Times New Roman"/>
          <w:sz w:val="28"/>
          <w:szCs w:val="28"/>
        </w:rPr>
        <w:t xml:space="preserve">«Устройство уличного освещения </w:t>
      </w:r>
      <w:proofErr w:type="gramStart"/>
      <w:r>
        <w:rPr>
          <w:rFonts w:eastAsia="Times-Roman" w:cs="Times New Roman"/>
          <w:sz w:val="28"/>
          <w:szCs w:val="28"/>
        </w:rPr>
        <w:t>в</w:t>
      </w:r>
      <w:proofErr w:type="gramEnd"/>
      <w:r>
        <w:rPr>
          <w:rFonts w:eastAsia="Times-Roman" w:cs="Times New Roman"/>
          <w:sz w:val="28"/>
          <w:szCs w:val="28"/>
        </w:rPr>
        <w:t xml:space="preserve"> </w:t>
      </w:r>
      <w:proofErr w:type="gramStart"/>
      <w:r>
        <w:rPr>
          <w:rFonts w:eastAsia="Times-Roman" w:cs="Times New Roman"/>
          <w:sz w:val="28"/>
          <w:szCs w:val="28"/>
        </w:rPr>
        <w:t>сквере</w:t>
      </w:r>
      <w:proofErr w:type="gramEnd"/>
      <w:r>
        <w:rPr>
          <w:rFonts w:eastAsia="Times-Roman" w:cs="Times New Roman"/>
          <w:sz w:val="28"/>
          <w:szCs w:val="28"/>
        </w:rPr>
        <w:t xml:space="preserve"> Победы, нап</w:t>
      </w:r>
      <w:r>
        <w:rPr>
          <w:rFonts w:eastAsia="Times-Roman" w:cs="Times New Roman"/>
          <w:sz w:val="28"/>
          <w:szCs w:val="28"/>
        </w:rPr>
        <w:t xml:space="preserve">ротив дома № 55 по </w:t>
      </w:r>
      <w:proofErr w:type="spellStart"/>
      <w:r>
        <w:rPr>
          <w:rFonts w:eastAsia="Times-Roman" w:cs="Times New Roman"/>
          <w:sz w:val="28"/>
          <w:szCs w:val="28"/>
        </w:rPr>
        <w:t>Волховскому</w:t>
      </w:r>
      <w:proofErr w:type="spellEnd"/>
      <w:r>
        <w:rPr>
          <w:rFonts w:eastAsia="Times-Roman" w:cs="Times New Roman"/>
          <w:sz w:val="28"/>
          <w:szCs w:val="28"/>
        </w:rPr>
        <w:t xml:space="preserve"> проспекту</w:t>
      </w:r>
      <w:r>
        <w:rPr>
          <w:sz w:val="28"/>
          <w:szCs w:val="28"/>
        </w:rPr>
        <w:t>» в муниципальную программу «Устойчивое общественное развитие МО город Волхов» на 2021 год.</w:t>
      </w:r>
    </w:p>
    <w:p w:rsidR="009161DC" w:rsidRDefault="009161DC">
      <w:pPr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                                   С. Е. Гаврилова</w:t>
      </w:r>
    </w:p>
    <w:p w:rsidR="009161DC" w:rsidRDefault="009161DC">
      <w:pPr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161DC" w:rsidRDefault="00B96BA1">
      <w:pPr>
        <w:widowControl w:val="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</w:t>
      </w:r>
      <w:r>
        <w:rPr>
          <w:sz w:val="28"/>
          <w:szCs w:val="28"/>
        </w:rPr>
        <w:t xml:space="preserve">                                    В. Н. </w:t>
      </w:r>
      <w:proofErr w:type="spellStart"/>
      <w:r>
        <w:rPr>
          <w:sz w:val="28"/>
          <w:szCs w:val="28"/>
        </w:rPr>
        <w:t>Газетдинова</w:t>
      </w:r>
      <w:proofErr w:type="spellEnd"/>
      <w:r>
        <w:rPr>
          <w:sz w:val="28"/>
          <w:szCs w:val="28"/>
        </w:rPr>
        <w:t xml:space="preserve"> </w:t>
      </w:r>
    </w:p>
    <w:sectPr w:rsidR="009161DC">
      <w:pgSz w:w="11906" w:h="16838"/>
      <w:pgMar w:top="1134" w:right="1134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DC"/>
    <w:rsid w:val="009161DC"/>
    <w:rsid w:val="00B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0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0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Buchtev</cp:lastModifiedBy>
  <cp:revision>2</cp:revision>
  <cp:lastPrinted>2021-05-31T17:49:00Z</cp:lastPrinted>
  <dcterms:created xsi:type="dcterms:W3CDTF">2022-05-18T08:27:00Z</dcterms:created>
  <dcterms:modified xsi:type="dcterms:W3CDTF">2022-05-18T08:27:00Z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