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BC" w:rsidRPr="007D47BF" w:rsidRDefault="004772BC" w:rsidP="004772BC">
      <w:pPr>
        <w:widowControl w:val="0"/>
        <w:tabs>
          <w:tab w:val="left" w:pos="142"/>
          <w:tab w:val="left" w:pos="284"/>
        </w:tabs>
        <w:autoSpaceDE w:val="0"/>
        <w:autoSpaceDN w:val="0"/>
        <w:adjustRightInd w:val="0"/>
        <w:spacing w:after="0" w:line="240" w:lineRule="auto"/>
        <w:ind w:firstLine="709"/>
        <w:jc w:val="right"/>
        <w:outlineLvl w:val="0"/>
        <w:rPr>
          <w:rFonts w:ascii="Times New Roman" w:eastAsia="Times New Roman" w:hAnsi="Times New Roman" w:cs="Times New Roman"/>
          <w:b/>
          <w:bCs/>
          <w:sz w:val="16"/>
          <w:szCs w:val="16"/>
          <w:lang w:eastAsia="ru-RU"/>
        </w:rPr>
      </w:pPr>
      <w:r w:rsidRPr="007D47BF">
        <w:rPr>
          <w:rFonts w:ascii="Times New Roman" w:eastAsia="Times New Roman" w:hAnsi="Times New Roman" w:cs="Times New Roman"/>
          <w:b/>
          <w:bCs/>
          <w:sz w:val="16"/>
          <w:szCs w:val="16"/>
          <w:lang w:eastAsia="ru-RU"/>
        </w:rPr>
        <w:t>ПРОЕКТ НПА ОТ 20.07.2022</w:t>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smallCaps/>
          <w:noProof/>
          <w:color w:val="000080"/>
          <w:sz w:val="14"/>
          <w:szCs w:val="20"/>
          <w:lang w:eastAsia="ru-RU"/>
        </w:rPr>
        <w:drawing>
          <wp:inline distT="0" distB="0" distL="0" distR="0" wp14:anchorId="4678AB26" wp14:editId="1E4AAF37">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 xml:space="preserve">А Д М И Н И С Т </w:t>
      </w:r>
      <w:proofErr w:type="gramStart"/>
      <w:r w:rsidRPr="00152F50">
        <w:rPr>
          <w:rFonts w:ascii="Times New Roman" w:eastAsia="Times New Roman" w:hAnsi="Times New Roman" w:cs="Times New Roman"/>
          <w:bCs/>
          <w:sz w:val="28"/>
          <w:szCs w:val="28"/>
          <w:lang w:eastAsia="ru-RU"/>
        </w:rPr>
        <w:t>Р</w:t>
      </w:r>
      <w:proofErr w:type="gramEnd"/>
      <w:r w:rsidRPr="00152F50">
        <w:rPr>
          <w:rFonts w:ascii="Times New Roman" w:eastAsia="Times New Roman" w:hAnsi="Times New Roman" w:cs="Times New Roman"/>
          <w:bCs/>
          <w:sz w:val="28"/>
          <w:szCs w:val="28"/>
          <w:lang w:eastAsia="ru-RU"/>
        </w:rPr>
        <w:t xml:space="preserve"> А Ц И Я</w:t>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Волховского муниципального района</w:t>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Cs/>
          <w:sz w:val="28"/>
          <w:szCs w:val="28"/>
          <w:lang w:eastAsia="ru-RU"/>
        </w:rPr>
        <w:t>Ленинградской  области</w:t>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ПОСТАНОВЛЕНИЕ</w:t>
      </w:r>
    </w:p>
    <w:p w:rsidR="009C58E5" w:rsidRPr="00152F50" w:rsidRDefault="009C58E5" w:rsidP="009C58E5">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ab/>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 xml:space="preserve">от_____________                                                                  №________ </w:t>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9C58E5" w:rsidRPr="00152F50" w:rsidRDefault="009C58E5" w:rsidP="009C58E5">
      <w:pPr>
        <w:widowControl w:val="0"/>
        <w:tabs>
          <w:tab w:val="left" w:pos="142"/>
          <w:tab w:val="left" w:pos="284"/>
        </w:tabs>
        <w:autoSpaceDE w:val="0"/>
        <w:autoSpaceDN w:val="0"/>
        <w:adjustRightInd w:val="0"/>
        <w:spacing w:after="0" w:line="240" w:lineRule="auto"/>
        <w:ind w:firstLine="709"/>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
          <w:bCs/>
          <w:sz w:val="28"/>
          <w:szCs w:val="28"/>
          <w:lang w:eastAsia="ru-RU"/>
        </w:rPr>
        <w:t xml:space="preserve">                                                             </w:t>
      </w:r>
      <w:r w:rsidRPr="00152F50">
        <w:rPr>
          <w:rFonts w:ascii="Times New Roman" w:eastAsia="Times New Roman" w:hAnsi="Times New Roman" w:cs="Times New Roman"/>
          <w:bCs/>
          <w:sz w:val="28"/>
          <w:szCs w:val="28"/>
          <w:lang w:eastAsia="ru-RU"/>
        </w:rPr>
        <w:t>Волхов</w:t>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Об утверждении административного регламента</w:t>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по предоставлению муниципальной услуги</w:t>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w:t>
      </w:r>
      <w:r w:rsidR="005327B6" w:rsidRPr="005327B6">
        <w:rPr>
          <w:rFonts w:ascii="Times New Roman" w:eastAsia="Times New Roman" w:hAnsi="Times New Roman" w:cs="Times New Roman"/>
          <w:b/>
          <w:bCs/>
          <w:sz w:val="28"/>
          <w:szCs w:val="28"/>
          <w:lang w:eastAsia="ru-RU"/>
        </w:rPr>
        <w:t>Установление публичного сервитута в отношении земельных участков и (или) земель, расположенных на территории Волховского муниципального района Ленинградской области (государственная собственность на которые не разграничена</w:t>
      </w:r>
      <w:proofErr w:type="gramStart"/>
      <w:r w:rsidR="005327B6" w:rsidRPr="005327B6">
        <w:rPr>
          <w:rFonts w:ascii="Times New Roman" w:eastAsia="Times New Roman" w:hAnsi="Times New Roman" w:cs="Times New Roman"/>
          <w:b/>
          <w:bCs/>
          <w:sz w:val="28"/>
          <w:szCs w:val="28"/>
          <w:lang w:eastAsia="ru-RU"/>
        </w:rPr>
        <w:t xml:space="preserve"> )</w:t>
      </w:r>
      <w:proofErr w:type="gramEnd"/>
      <w:r w:rsidR="005327B6" w:rsidRPr="005327B6">
        <w:rPr>
          <w:rFonts w:ascii="Times New Roman" w:eastAsia="Times New Roman" w:hAnsi="Times New Roman" w:cs="Times New Roman"/>
          <w:b/>
          <w:bCs/>
          <w:sz w:val="28"/>
          <w:szCs w:val="28"/>
          <w:lang w:eastAsia="ru-RU"/>
        </w:rPr>
        <w:t>, для их использования в целях, предусмотренных подпунктами 1-7 пункта 4 статьи 23 Земельного кодекса Российской Федерации</w:t>
      </w:r>
      <w:r w:rsidRPr="00152F50">
        <w:rPr>
          <w:rFonts w:ascii="Times New Roman" w:eastAsia="Times New Roman" w:hAnsi="Times New Roman" w:cs="Times New Roman"/>
          <w:b/>
          <w:bCs/>
          <w:sz w:val="28"/>
          <w:szCs w:val="28"/>
          <w:lang w:eastAsia="ru-RU"/>
        </w:rPr>
        <w:t>»</w:t>
      </w:r>
    </w:p>
    <w:p w:rsidR="009C58E5" w:rsidRPr="00152F50" w:rsidRDefault="009C58E5" w:rsidP="009C58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152F50">
        <w:rPr>
          <w:rFonts w:ascii="Times New Roman" w:eastAsia="Times New Roman" w:hAnsi="Times New Roman" w:cs="Times New Roman"/>
          <w:b/>
          <w:bCs/>
          <w:sz w:val="28"/>
          <w:szCs w:val="28"/>
          <w:lang w:eastAsia="ru-RU"/>
        </w:rPr>
        <w:tab/>
      </w:r>
    </w:p>
    <w:p w:rsidR="009C58E5" w:rsidRPr="005327B6" w:rsidRDefault="009C58E5" w:rsidP="009C58E5">
      <w:pPr>
        <w:keepNext/>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proofErr w:type="gramStart"/>
      <w:r w:rsidRPr="005327B6">
        <w:rPr>
          <w:rFonts w:ascii="Times New Roman" w:eastAsia="Times New Roman" w:hAnsi="Times New Roman" w:cs="Times New Roman"/>
          <w:bCs/>
          <w:sz w:val="27"/>
          <w:szCs w:val="27"/>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Волховского муниципального района Ленинградской области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w:t>
      </w:r>
      <w:proofErr w:type="gramEnd"/>
      <w:r w:rsidRPr="005327B6">
        <w:rPr>
          <w:rFonts w:ascii="Times New Roman" w:eastAsia="Times New Roman" w:hAnsi="Times New Roman" w:cs="Times New Roman"/>
          <w:bCs/>
          <w:sz w:val="27"/>
          <w:szCs w:val="27"/>
          <w:lang w:eastAsia="ru-RU"/>
        </w:rPr>
        <w:t xml:space="preserve"> с действующим законодательством, </w:t>
      </w:r>
      <w:proofErr w:type="gramStart"/>
      <w:r w:rsidRPr="005327B6">
        <w:rPr>
          <w:rFonts w:ascii="Times New Roman" w:eastAsia="Times New Roman" w:hAnsi="Times New Roman" w:cs="Times New Roman"/>
          <w:bCs/>
          <w:sz w:val="27"/>
          <w:szCs w:val="27"/>
          <w:lang w:eastAsia="ru-RU"/>
        </w:rPr>
        <w:t>п</w:t>
      </w:r>
      <w:proofErr w:type="gramEnd"/>
      <w:r w:rsidRPr="005327B6">
        <w:rPr>
          <w:rFonts w:ascii="Times New Roman" w:eastAsia="Times New Roman" w:hAnsi="Times New Roman" w:cs="Times New Roman"/>
          <w:bCs/>
          <w:sz w:val="27"/>
          <w:szCs w:val="27"/>
          <w:lang w:eastAsia="ru-RU"/>
        </w:rPr>
        <w:t xml:space="preserve"> о с т а н о в л я ю:</w:t>
      </w:r>
    </w:p>
    <w:p w:rsidR="009C58E5" w:rsidRPr="005327B6" w:rsidRDefault="009C58E5" w:rsidP="009C58E5">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7"/>
          <w:szCs w:val="27"/>
          <w:lang w:eastAsia="ru-RU"/>
        </w:rPr>
      </w:pPr>
      <w:r w:rsidRPr="005327B6">
        <w:rPr>
          <w:rFonts w:ascii="Times New Roman" w:eastAsia="Times New Roman" w:hAnsi="Times New Roman" w:cs="Times New Roman"/>
          <w:bCs/>
          <w:sz w:val="27"/>
          <w:szCs w:val="27"/>
          <w:lang w:eastAsia="ru-RU"/>
        </w:rPr>
        <w:t>1. Утвердить административный регламент по предоставлению муниципальной услуги «</w:t>
      </w:r>
      <w:r w:rsidR="005327B6" w:rsidRPr="005327B6">
        <w:rPr>
          <w:rFonts w:ascii="Times New Roman" w:eastAsia="Times New Roman" w:hAnsi="Times New Roman" w:cs="Times New Roman"/>
          <w:bCs/>
          <w:sz w:val="27"/>
          <w:szCs w:val="27"/>
          <w:lang w:eastAsia="ru-RU"/>
        </w:rPr>
        <w:t>Установление публичного сервитута в отношении земельных участков и (или) земель, расположенных на территории Волховского муниципального района Ленинградской области (государственная собственность на которые не разграничена</w:t>
      </w:r>
      <w:proofErr w:type="gramStart"/>
      <w:r w:rsidR="005327B6" w:rsidRPr="005327B6">
        <w:rPr>
          <w:rFonts w:ascii="Times New Roman" w:eastAsia="Times New Roman" w:hAnsi="Times New Roman" w:cs="Times New Roman"/>
          <w:bCs/>
          <w:sz w:val="27"/>
          <w:szCs w:val="27"/>
          <w:lang w:eastAsia="ru-RU"/>
        </w:rPr>
        <w:t xml:space="preserve"> )</w:t>
      </w:r>
      <w:proofErr w:type="gramEnd"/>
      <w:r w:rsidR="005327B6" w:rsidRPr="005327B6">
        <w:rPr>
          <w:rFonts w:ascii="Times New Roman" w:eastAsia="Times New Roman" w:hAnsi="Times New Roman" w:cs="Times New Roman"/>
          <w:bCs/>
          <w:sz w:val="27"/>
          <w:szCs w:val="27"/>
          <w:lang w:eastAsia="ru-RU"/>
        </w:rPr>
        <w:t>, для их использования в целях, предусмотренных подпунктами 1-7 пункта 4 статьи 23 Земельного кодекса Российской Федерации</w:t>
      </w:r>
      <w:r w:rsidRPr="005327B6">
        <w:rPr>
          <w:rFonts w:ascii="Times New Roman" w:eastAsia="Times New Roman" w:hAnsi="Times New Roman" w:cs="Times New Roman"/>
          <w:bCs/>
          <w:sz w:val="27"/>
          <w:szCs w:val="27"/>
          <w:lang w:eastAsia="ru-RU"/>
        </w:rPr>
        <w:t>» (приложение).</w:t>
      </w:r>
    </w:p>
    <w:p w:rsidR="009C58E5" w:rsidRPr="005327B6" w:rsidRDefault="009C58E5" w:rsidP="005327B6">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7"/>
          <w:szCs w:val="27"/>
          <w:lang w:eastAsia="ru-RU"/>
        </w:rPr>
      </w:pPr>
      <w:r w:rsidRPr="005327B6">
        <w:rPr>
          <w:rFonts w:ascii="Times New Roman" w:eastAsia="Times New Roman" w:hAnsi="Times New Roman" w:cs="Times New Roman"/>
          <w:bCs/>
          <w:sz w:val="27"/>
          <w:szCs w:val="27"/>
          <w:lang w:eastAsia="ru-RU"/>
        </w:rPr>
        <w:t>2. Постановление вступает в силу со дня, следующего за днем его официального опубликования.</w:t>
      </w:r>
    </w:p>
    <w:p w:rsidR="009C58E5" w:rsidRPr="005327B6" w:rsidRDefault="005327B6" w:rsidP="009C58E5">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sidRPr="005327B6">
        <w:rPr>
          <w:rFonts w:ascii="Times New Roman" w:eastAsia="Times New Roman" w:hAnsi="Times New Roman" w:cs="Times New Roman"/>
          <w:bCs/>
          <w:sz w:val="27"/>
          <w:szCs w:val="27"/>
          <w:lang w:eastAsia="ru-RU"/>
        </w:rPr>
        <w:t>3</w:t>
      </w:r>
      <w:r w:rsidR="009C58E5" w:rsidRPr="005327B6">
        <w:rPr>
          <w:rFonts w:ascii="Times New Roman" w:eastAsia="Times New Roman" w:hAnsi="Times New Roman" w:cs="Times New Roman"/>
          <w:bCs/>
          <w:sz w:val="27"/>
          <w:szCs w:val="27"/>
          <w:lang w:eastAsia="ru-RU"/>
        </w:rPr>
        <w:t xml:space="preserve">. </w:t>
      </w:r>
      <w:proofErr w:type="gramStart"/>
      <w:r w:rsidR="009C58E5" w:rsidRPr="005327B6">
        <w:rPr>
          <w:rFonts w:ascii="Times New Roman" w:eastAsia="Times New Roman" w:hAnsi="Times New Roman" w:cs="Times New Roman"/>
          <w:bCs/>
          <w:sz w:val="27"/>
          <w:szCs w:val="27"/>
          <w:lang w:eastAsia="ru-RU"/>
        </w:rPr>
        <w:t>Контроль за</w:t>
      </w:r>
      <w:proofErr w:type="gramEnd"/>
      <w:r w:rsidR="009C58E5" w:rsidRPr="005327B6">
        <w:rPr>
          <w:rFonts w:ascii="Times New Roman" w:eastAsia="Times New Roman" w:hAnsi="Times New Roman" w:cs="Times New Roman"/>
          <w:bCs/>
          <w:sz w:val="27"/>
          <w:szCs w:val="27"/>
          <w:lang w:eastAsia="ru-RU"/>
        </w:rPr>
        <w:t xml:space="preserve">  исполнением постановления возложить на первого заместителя главы администрации.</w:t>
      </w:r>
    </w:p>
    <w:p w:rsidR="009C58E5" w:rsidRPr="005327B6" w:rsidRDefault="009C58E5"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p>
    <w:p w:rsidR="009C58E5" w:rsidRPr="00152F50" w:rsidRDefault="009C58E5"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Глава администрации                                                                          А. В. Брицун</w:t>
      </w:r>
    </w:p>
    <w:p w:rsidR="009C58E5" w:rsidRPr="00152F50" w:rsidRDefault="009C58E5" w:rsidP="009C58E5">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bookmarkStart w:id="0" w:name="_GoBack"/>
      <w:bookmarkEnd w:id="0"/>
      <w:r w:rsidRPr="00152F50">
        <w:rPr>
          <w:rFonts w:ascii="Times New Roman" w:eastAsia="Times New Roman" w:hAnsi="Times New Roman" w:cs="Times New Roman"/>
          <w:bCs/>
          <w:sz w:val="16"/>
          <w:szCs w:val="16"/>
          <w:lang w:eastAsia="ru-RU"/>
        </w:rPr>
        <w:t xml:space="preserve">О. Н. Евсеева  (8 81363) 78948                        </w:t>
      </w:r>
    </w:p>
    <w:p w:rsidR="009C58E5" w:rsidRPr="00152F50" w:rsidRDefault="009C58E5" w:rsidP="009C58E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lastRenderedPageBreak/>
        <w:t>УТВЕРЖДЕН</w:t>
      </w:r>
    </w:p>
    <w:p w:rsidR="009C58E5" w:rsidRPr="00152F50" w:rsidRDefault="009C58E5" w:rsidP="009C58E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t>постановлением администрации</w:t>
      </w:r>
    </w:p>
    <w:p w:rsidR="009C58E5" w:rsidRPr="00152F50" w:rsidRDefault="009C58E5" w:rsidP="009C58E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t>Волховского муниципального района</w:t>
      </w:r>
    </w:p>
    <w:p w:rsidR="009C58E5" w:rsidRPr="00152F50" w:rsidRDefault="009C58E5" w:rsidP="009C58E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52F50">
        <w:rPr>
          <w:rFonts w:ascii="Times New Roman" w:eastAsia="Calibri" w:hAnsi="Times New Roman" w:cs="Times New Roman"/>
          <w:bCs/>
          <w:sz w:val="28"/>
          <w:szCs w:val="28"/>
        </w:rPr>
        <w:t>Ленинградской области</w:t>
      </w:r>
    </w:p>
    <w:p w:rsidR="009C58E5" w:rsidRPr="00152F50" w:rsidRDefault="009C58E5" w:rsidP="009C58E5">
      <w:pPr>
        <w:jc w:val="right"/>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 xml:space="preserve"> от  ______________2022 года № _____</w:t>
      </w:r>
    </w:p>
    <w:p w:rsidR="009C58E5" w:rsidRPr="00152F50" w:rsidRDefault="009C58E5" w:rsidP="009C58E5">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152F50">
        <w:rPr>
          <w:rFonts w:ascii="Times New Roman" w:eastAsia="Times New Roman" w:hAnsi="Times New Roman" w:cs="Times New Roman"/>
          <w:bCs/>
          <w:sz w:val="28"/>
          <w:szCs w:val="28"/>
          <w:lang w:eastAsia="ru-RU"/>
        </w:rPr>
        <w:t>(Приложение)</w:t>
      </w:r>
    </w:p>
    <w:p w:rsidR="00AA7050" w:rsidRDefault="00AA705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27F98" w:rsidRPr="00227F98" w:rsidRDefault="009C58E5" w:rsidP="00227F9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roofErr w:type="gramStart"/>
      <w:r>
        <w:rPr>
          <w:rFonts w:ascii="Times New Roman" w:eastAsia="Times New Roman" w:hAnsi="Times New Roman" w:cs="Times New Roman"/>
          <w:b/>
          <w:bCs/>
          <w:sz w:val="28"/>
          <w:szCs w:val="28"/>
          <w:lang w:eastAsia="ru-RU"/>
        </w:rPr>
        <w:t>А</w:t>
      </w:r>
      <w:r w:rsidR="00227F98" w:rsidRPr="00227F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227F98" w:rsidRPr="00227F98">
        <w:rPr>
          <w:rFonts w:ascii="Times New Roman" w:eastAsia="Times New Roman" w:hAnsi="Times New Roman" w:cs="Times New Roman"/>
          <w:b/>
          <w:bCs/>
          <w:sz w:val="28"/>
          <w:szCs w:val="28"/>
          <w:lang w:eastAsia="ru-RU"/>
        </w:rPr>
        <w:t xml:space="preserve"> регламент администрации </w:t>
      </w:r>
      <w:r>
        <w:rPr>
          <w:rFonts w:ascii="Times New Roman" w:eastAsia="Times New Roman" w:hAnsi="Times New Roman" w:cs="Times New Roman"/>
          <w:b/>
          <w:bCs/>
          <w:sz w:val="28"/>
          <w:szCs w:val="28"/>
          <w:lang w:eastAsia="ru-RU"/>
        </w:rPr>
        <w:t>Волховского муниципального района</w:t>
      </w:r>
      <w:r w:rsidR="00227F98" w:rsidRPr="00227F98">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227F98" w:rsidRPr="00227F98">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w:t>
      </w:r>
      <w:r w:rsidRPr="009C58E5">
        <w:rPr>
          <w:rFonts w:ascii="Times New Roman" w:eastAsia="Times New Roman" w:hAnsi="Times New Roman" w:cs="Times New Roman"/>
          <w:b/>
          <w:bCs/>
          <w:color w:val="000000" w:themeColor="text1"/>
          <w:sz w:val="28"/>
          <w:szCs w:val="28"/>
          <w:lang w:eastAsia="ru-RU"/>
        </w:rPr>
        <w:t xml:space="preserve">Волховского муниципального района </w:t>
      </w:r>
      <w:r w:rsidR="00227F98" w:rsidRPr="00227F98">
        <w:rPr>
          <w:rFonts w:ascii="Times New Roman" w:eastAsia="Times New Roman" w:hAnsi="Times New Roman" w:cs="Times New Roman"/>
          <w:b/>
          <w:bCs/>
          <w:color w:val="000000" w:themeColor="text1"/>
          <w:sz w:val="28"/>
          <w:szCs w:val="28"/>
          <w:lang w:eastAsia="ru-RU"/>
        </w:rPr>
        <w:t xml:space="preserve">Ленинградской области </w:t>
      </w:r>
      <w:r w:rsidR="00227F98" w:rsidRPr="009C58E5">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00227F98" w:rsidRPr="00227F98">
        <w:rPr>
          <w:rStyle w:val="af4"/>
          <w:rFonts w:ascii="Times New Roman" w:eastAsia="Times New Roman" w:hAnsi="Times New Roman" w:cs="Times New Roman"/>
          <w:b/>
          <w:bCs/>
          <w:color w:val="000000" w:themeColor="text1"/>
          <w:sz w:val="28"/>
          <w:szCs w:val="28"/>
          <w:lang w:eastAsia="ru-RU"/>
        </w:rPr>
        <w:footnoteReference w:id="1"/>
      </w:r>
      <w:r w:rsidR="00227F98" w:rsidRPr="00227F98">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подпунктами 1-7 пункта 4 статьи 23 Земельного кодекса Российской Федерации» </w:t>
      </w:r>
      <w:proofErr w:type="gramEnd"/>
    </w:p>
    <w:p w:rsidR="00227F98" w:rsidRDefault="00227F98" w:rsidP="00227F98">
      <w:pPr>
        <w:pStyle w:val="ConsPlusNormal"/>
        <w:ind w:firstLine="540"/>
        <w:jc w:val="center"/>
        <w:rPr>
          <w:rFonts w:ascii="Times New Roman" w:hAnsi="Times New Roman" w:cs="Times New Roman"/>
          <w:sz w:val="28"/>
          <w:szCs w:val="28"/>
        </w:rPr>
      </w:pPr>
      <w:r w:rsidRPr="00227F98">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227F98">
        <w:t xml:space="preserve"> </w:t>
      </w:r>
      <w:r w:rsidRPr="00227F98">
        <w:rPr>
          <w:rFonts w:ascii="Times New Roman" w:hAnsi="Times New Roman" w:cs="Times New Roman"/>
          <w:sz w:val="28"/>
          <w:szCs w:val="28"/>
        </w:rPr>
        <w:t>в целях статьи 23 Земельного кодекса Российской Федерации»)</w:t>
      </w:r>
      <w:r w:rsidRPr="00CF472F">
        <w:rPr>
          <w:rFonts w:ascii="Times New Roman" w:hAnsi="Times New Roman" w:cs="Times New Roman"/>
          <w:sz w:val="28"/>
          <w:szCs w:val="28"/>
        </w:rPr>
        <w:t xml:space="preserve"> </w:t>
      </w:r>
    </w:p>
    <w:p w:rsidR="00A877B4" w:rsidRDefault="00227F98" w:rsidP="00227F98">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 xml:space="preserve"> </w:t>
      </w:r>
      <w:r w:rsidR="00CF472F"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9C58E5" w:rsidRDefault="00A877B4">
      <w:pPr>
        <w:pStyle w:val="ConsPlusNormal"/>
        <w:jc w:val="center"/>
        <w:outlineLvl w:val="1"/>
        <w:rPr>
          <w:rFonts w:ascii="Times New Roman" w:hAnsi="Times New Roman" w:cs="Times New Roman"/>
          <w:b/>
          <w:sz w:val="28"/>
          <w:szCs w:val="28"/>
        </w:rPr>
      </w:pPr>
      <w:r w:rsidRPr="009C58E5">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227F98" w:rsidRDefault="00D1224E"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00227F98">
        <w:rPr>
          <w:rFonts w:ascii="Times New Roman" w:hAnsi="Times New Roman" w:cs="Times New Roman"/>
          <w:sz w:val="28"/>
          <w:szCs w:val="28"/>
        </w:rPr>
        <w:t>;</w:t>
      </w:r>
    </w:p>
    <w:p w:rsidR="00227F98" w:rsidRDefault="00227F98" w:rsidP="00227F98">
      <w:pPr>
        <w:pStyle w:val="ConsPlusNormal"/>
        <w:ind w:firstLine="709"/>
        <w:jc w:val="both"/>
        <w:rPr>
          <w:rFonts w:ascii="Times New Roman" w:hAnsi="Times New Roman" w:cs="Times New Roman"/>
          <w:sz w:val="28"/>
          <w:szCs w:val="28"/>
        </w:rPr>
      </w:pPr>
      <w:r w:rsidRPr="009C58E5">
        <w:rPr>
          <w:rFonts w:ascii="Times New Roman" w:hAnsi="Times New Roman" w:cs="Times New Roman"/>
          <w:sz w:val="28"/>
          <w:szCs w:val="28"/>
        </w:rPr>
        <w:t>- индивидуальные предприниматели.</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w:t>
      </w:r>
      <w:r w:rsidR="009C58E5">
        <w:rPr>
          <w:rFonts w:ascii="Times New Roman" w:hAnsi="Times New Roman" w:cs="Times New Roman"/>
          <w:sz w:val="28"/>
          <w:szCs w:val="28"/>
        </w:rPr>
        <w:t>администрации Волховского муниципального района</w:t>
      </w:r>
      <w:r w:rsidR="00E60610" w:rsidRPr="00E60610">
        <w:rPr>
          <w:rFonts w:ascii="Times New Roman" w:hAnsi="Times New Roman" w:cs="Times New Roman"/>
          <w:sz w:val="28"/>
          <w:szCs w:val="28"/>
        </w:rPr>
        <w:t xml:space="preserve"> Ленинградской области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w:t>
      </w:r>
      <w:r w:rsidR="009C58E5">
        <w:rPr>
          <w:rFonts w:ascii="Times New Roman" w:hAnsi="Times New Roman" w:cs="Times New Roman"/>
          <w:sz w:val="28"/>
          <w:szCs w:val="28"/>
        </w:rPr>
        <w:t>ей</w:t>
      </w:r>
      <w:r w:rsidR="00E60610" w:rsidRPr="00E60610">
        <w:rPr>
          <w:rFonts w:ascii="Times New Roman" w:hAnsi="Times New Roman" w:cs="Times New Roman"/>
          <w:sz w:val="28"/>
          <w:szCs w:val="28"/>
        </w:rPr>
        <w:t xml:space="preserve"> муниципальную услугу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5327B6">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009C58E5">
        <w:rPr>
          <w:rFonts w:ascii="Times New Roman" w:hAnsi="Times New Roman" w:cs="Times New Roman"/>
          <w:sz w:val="28"/>
          <w:szCs w:val="28"/>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9C58E5" w:rsidRDefault="00A877B4" w:rsidP="00E60610">
      <w:pPr>
        <w:pStyle w:val="ConsPlusNormal"/>
        <w:ind w:firstLine="709"/>
        <w:jc w:val="center"/>
        <w:rPr>
          <w:rFonts w:ascii="Times New Roman" w:hAnsi="Times New Roman" w:cs="Times New Roman"/>
          <w:b/>
          <w:sz w:val="28"/>
          <w:szCs w:val="28"/>
        </w:rPr>
      </w:pPr>
      <w:r w:rsidRPr="009C58E5">
        <w:rPr>
          <w:rFonts w:ascii="Times New Roman" w:hAnsi="Times New Roman" w:cs="Times New Roman"/>
          <w:b/>
          <w:sz w:val="28"/>
          <w:szCs w:val="28"/>
        </w:rPr>
        <w:t xml:space="preserve">2. Стандарт предоставления </w:t>
      </w:r>
      <w:r w:rsidR="000C0421" w:rsidRPr="009C58E5">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227F98" w:rsidRPr="00F11CF7" w:rsidRDefault="00227F98"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227F98" w:rsidRPr="00A31182" w:rsidRDefault="00227F98" w:rsidP="00227F98">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227F98">
        <w:rPr>
          <w:rFonts w:ascii="Times New Roman" w:hAnsi="Times New Roman" w:cs="Times New Roman"/>
          <w:color w:val="000000" w:themeColor="text1"/>
          <w:sz w:val="28"/>
          <w:szCs w:val="28"/>
        </w:rPr>
        <w:t xml:space="preserve">расположенных на территории </w:t>
      </w:r>
      <w:r w:rsidR="009C58E5" w:rsidRPr="009C58E5">
        <w:rPr>
          <w:rFonts w:ascii="Times New Roman" w:hAnsi="Times New Roman" w:cs="Times New Roman"/>
          <w:color w:val="000000" w:themeColor="text1"/>
          <w:sz w:val="28"/>
          <w:szCs w:val="28"/>
        </w:rPr>
        <w:t>Волховского муниципального района</w:t>
      </w:r>
      <w:r w:rsidRPr="00227F98">
        <w:rPr>
          <w:rFonts w:ascii="Times New Roman" w:hAnsi="Times New Roman" w:cs="Times New Roman"/>
          <w:color w:val="000000" w:themeColor="text1"/>
          <w:sz w:val="28"/>
          <w:szCs w:val="28"/>
        </w:rPr>
        <w:t xml:space="preserve"> Ленинградской области</w:t>
      </w:r>
      <w:r w:rsidRPr="00604082">
        <w:rPr>
          <w:rFonts w:ascii="Times New Roman" w:hAnsi="Times New Roman" w:cs="Times New Roman"/>
          <w:color w:val="000000" w:themeColor="text1"/>
          <w:sz w:val="28"/>
          <w:szCs w:val="28"/>
        </w:rPr>
        <w:t xml:space="preserve"> </w:t>
      </w:r>
      <w:r w:rsidRPr="009C58E5">
        <w:rPr>
          <w:rFonts w:ascii="Times New Roman" w:hAnsi="Times New Roman" w:cs="Times New Roman"/>
          <w:color w:val="000000" w:themeColor="text1"/>
          <w:sz w:val="28"/>
          <w:szCs w:val="28"/>
        </w:rPr>
        <w:t>(государственная собственность на которые не разграничена)</w:t>
      </w:r>
      <w:r w:rsidRPr="0033383F">
        <w:rPr>
          <w:rFonts w:ascii="Times New Roman" w:hAnsi="Times New Roman" w:cs="Times New Roman"/>
          <w:color w:val="000000" w:themeColor="text1"/>
          <w:sz w:val="28"/>
          <w:szCs w:val="28"/>
        </w:rPr>
        <w:t>,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705D1" w:rsidRDefault="00A31182" w:rsidP="006E608B">
      <w:pPr>
        <w:pStyle w:val="ConsPlusNormal"/>
        <w:ind w:firstLine="708"/>
        <w:jc w:val="both"/>
        <w:rPr>
          <w:rFonts w:ascii="Times New Roman" w:hAnsi="Times New Roman" w:cs="Times New Roman"/>
          <w:sz w:val="28"/>
          <w:szCs w:val="28"/>
        </w:rPr>
      </w:pPr>
      <w:r w:rsidRPr="00F705D1">
        <w:rPr>
          <w:rFonts w:ascii="Times New Roman" w:hAnsi="Times New Roman" w:cs="Times New Roman"/>
          <w:color w:val="000000" w:themeColor="text1"/>
          <w:sz w:val="28"/>
          <w:szCs w:val="28"/>
        </w:rPr>
        <w:t xml:space="preserve"> </w:t>
      </w:r>
      <w:r w:rsidR="00A877B4"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00A877B4" w:rsidRPr="00F705D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в целях статьи 23 Земельного кодекса Российской Федерации»</w:t>
      </w:r>
      <w:r w:rsidR="00F705D1">
        <w:rPr>
          <w:rFonts w:ascii="Times New Roman" w:hAnsi="Times New Roman" w:cs="Times New Roman"/>
          <w:sz w:val="28"/>
          <w:szCs w:val="28"/>
        </w:rPr>
        <w:t xml:space="preserve"> (далее – Земельный</w:t>
      </w:r>
      <w:r w:rsidR="00C3648C" w:rsidRPr="00F705D1">
        <w:rPr>
          <w:rFonts w:ascii="Times New Roman" w:hAnsi="Times New Roman" w:cs="Times New Roman"/>
          <w:sz w:val="28"/>
          <w:szCs w:val="28"/>
        </w:rPr>
        <w:t xml:space="preserve"> кодекс РФ)</w:t>
      </w:r>
      <w:r w:rsidR="00FA3ACD" w:rsidRPr="00F705D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5327B6">
        <w:rPr>
          <w:rFonts w:ascii="Times New Roman" w:hAnsi="Times New Roman" w:cs="Times New Roman"/>
          <w:sz w:val="28"/>
          <w:szCs w:val="28"/>
        </w:rPr>
        <w:t>е</w:t>
      </w:r>
      <w:r w:rsidRPr="00F11CF7">
        <w:rPr>
          <w:rFonts w:ascii="Times New Roman" w:hAnsi="Times New Roman" w:cs="Times New Roman"/>
          <w:sz w:val="28"/>
          <w:szCs w:val="28"/>
        </w:rPr>
        <w:t>т:</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r w:rsidR="005327B6">
        <w:rPr>
          <w:rFonts w:ascii="Times New Roman" w:hAnsi="Times New Roman" w:cs="Times New Roman"/>
          <w:sz w:val="28"/>
          <w:szCs w:val="28"/>
        </w:rPr>
        <w:t>Волховского муниципального района</w:t>
      </w:r>
      <w:r w:rsidR="00A877B4" w:rsidRPr="00E60610">
        <w:rPr>
          <w:rFonts w:ascii="Times New Roman" w:hAnsi="Times New Roman" w:cs="Times New Roman"/>
          <w:sz w:val="28"/>
          <w:szCs w:val="28"/>
        </w:rPr>
        <w:t xml:space="preserve"> Ленинградской области</w:t>
      </w:r>
      <w:r w:rsidR="005327B6">
        <w:rPr>
          <w:rFonts w:ascii="Times New Roman" w:hAnsi="Times New Roman" w:cs="Times New Roman"/>
          <w:sz w:val="28"/>
          <w:szCs w:val="28"/>
        </w:rPr>
        <w:t xml:space="preserve"> </w:t>
      </w:r>
      <w:r w:rsidR="005327B6" w:rsidRPr="005327B6">
        <w:rPr>
          <w:rFonts w:ascii="Times New Roman" w:hAnsi="Times New Roman" w:cs="Times New Roman"/>
          <w:sz w:val="28"/>
          <w:szCs w:val="28"/>
        </w:rPr>
        <w:t xml:space="preserve">(далее – </w:t>
      </w:r>
      <w:r w:rsidR="005327B6">
        <w:rPr>
          <w:rFonts w:ascii="Times New Roman" w:hAnsi="Times New Roman" w:cs="Times New Roman"/>
          <w:sz w:val="28"/>
          <w:szCs w:val="28"/>
        </w:rPr>
        <w:t>Администрация</w:t>
      </w:r>
      <w:r w:rsidR="005327B6" w:rsidRPr="005327B6">
        <w:rPr>
          <w:rFonts w:ascii="Times New Roman" w:hAnsi="Times New Roman" w:cs="Times New Roman"/>
          <w:sz w:val="28"/>
          <w:szCs w:val="28"/>
        </w:rPr>
        <w:t>)</w:t>
      </w:r>
      <w:r w:rsidR="00A877B4" w:rsidRPr="00E6061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w:t>
      </w:r>
      <w:r w:rsidR="00F705D1">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w:t>
      </w:r>
      <w:r w:rsidRPr="0033383F">
        <w:rPr>
          <w:rFonts w:ascii="Times New Roman" w:hAnsi="Times New Roman" w:cs="Times New Roman"/>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5327B6">
        <w:rPr>
          <w:rFonts w:ascii="Times New Roman" w:hAnsi="Times New Roman" w:cs="Times New Roman"/>
          <w:sz w:val="28"/>
          <w:szCs w:val="28"/>
        </w:rPr>
        <w:t xml:space="preserve"> </w:t>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lastRenderedPageBreak/>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215EF4"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lastRenderedPageBreak/>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Pr>
          <w:rFonts w:ascii="Times New Roman" w:hAnsi="Times New Roman" w:cs="Times New Roman"/>
          <w:sz w:val="28"/>
          <w:szCs w:val="28"/>
        </w:rPr>
        <w:t xml:space="preserve"> </w:t>
      </w:r>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3D4CE8">
        <w:rPr>
          <w:rFonts w:ascii="Times New Roman" w:hAnsi="Times New Roman" w:cs="Times New Roman"/>
          <w:sz w:val="28"/>
          <w:szCs w:val="28"/>
        </w:rPr>
        <w:t xml:space="preserve">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w:t>
      </w:r>
      <w:r w:rsidR="004D0D41" w:rsidRPr="004D0D41">
        <w:rPr>
          <w:rFonts w:ascii="Times New Roman" w:hAnsi="Times New Roman" w:cs="Times New Roman"/>
          <w:sz w:val="28"/>
          <w:szCs w:val="28"/>
        </w:rPr>
        <w:lastRenderedPageBreak/>
        <w:t>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w:t>
      </w:r>
      <w:r w:rsidR="00215EF4">
        <w:rPr>
          <w:rFonts w:ascii="Times New Roman" w:hAnsi="Times New Roman" w:cs="Times New Roman"/>
          <w:sz w:val="28"/>
          <w:szCs w:val="28"/>
        </w:rPr>
        <w:t>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w:t>
      </w:r>
      <w:r w:rsidR="00532604">
        <w:rPr>
          <w:rFonts w:ascii="Times New Roman" w:hAnsi="Times New Roman" w:cs="Times New Roman"/>
          <w:sz w:val="28"/>
          <w:szCs w:val="28"/>
        </w:rPr>
        <w:lastRenderedPageBreak/>
        <w:t xml:space="preserve">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w:t>
      </w:r>
      <w:r w:rsidRPr="0033383F">
        <w:rPr>
          <w:rFonts w:ascii="Times New Roman" w:hAnsi="Times New Roman" w:cs="Times New Roman"/>
          <w:sz w:val="28"/>
          <w:szCs w:val="28"/>
        </w:rPr>
        <w:lastRenderedPageBreak/>
        <w:t>ЕПГУ 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 xml:space="preserve">(или) ПГУ ЛО (если услуга предоставляется посредством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Предоставление услуги по экстерриториальному принципу не предусмотрено</w:t>
      </w:r>
      <w:r w:rsidR="00335E05"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9C58E5" w:rsidRDefault="00A877B4" w:rsidP="00586FEC">
      <w:pPr>
        <w:pStyle w:val="ConsPlusNormal"/>
        <w:ind w:firstLine="709"/>
        <w:jc w:val="center"/>
        <w:rPr>
          <w:rFonts w:ascii="Times New Roman" w:hAnsi="Times New Roman" w:cs="Times New Roman"/>
          <w:b/>
          <w:sz w:val="28"/>
          <w:szCs w:val="28"/>
        </w:rPr>
      </w:pPr>
      <w:r w:rsidRPr="009C58E5">
        <w:rPr>
          <w:rFonts w:ascii="Times New Roman" w:hAnsi="Times New Roman" w:cs="Times New Roman"/>
          <w:b/>
          <w:sz w:val="28"/>
          <w:szCs w:val="28"/>
        </w:rPr>
        <w:t>3. Состав, последовательность и сроки выполнения</w:t>
      </w:r>
    </w:p>
    <w:p w:rsidR="00A877B4" w:rsidRPr="009C58E5" w:rsidRDefault="00A877B4" w:rsidP="00586FEC">
      <w:pPr>
        <w:pStyle w:val="ConsPlusNormal"/>
        <w:ind w:firstLine="709"/>
        <w:jc w:val="center"/>
        <w:rPr>
          <w:rFonts w:ascii="Times New Roman" w:hAnsi="Times New Roman" w:cs="Times New Roman"/>
          <w:b/>
          <w:sz w:val="28"/>
          <w:szCs w:val="28"/>
        </w:rPr>
      </w:pPr>
      <w:r w:rsidRPr="009C58E5">
        <w:rPr>
          <w:rFonts w:ascii="Times New Roman" w:hAnsi="Times New Roman" w:cs="Times New Roman"/>
          <w:b/>
          <w:sz w:val="28"/>
          <w:szCs w:val="28"/>
        </w:rPr>
        <w:t>административных процедур, требования к порядку их</w:t>
      </w:r>
    </w:p>
    <w:p w:rsidR="00A877B4" w:rsidRPr="009C58E5" w:rsidRDefault="00A877B4" w:rsidP="00586FEC">
      <w:pPr>
        <w:pStyle w:val="ConsPlusNormal"/>
        <w:ind w:firstLine="709"/>
        <w:jc w:val="center"/>
        <w:rPr>
          <w:rFonts w:ascii="Times New Roman" w:hAnsi="Times New Roman" w:cs="Times New Roman"/>
          <w:b/>
          <w:sz w:val="28"/>
          <w:szCs w:val="28"/>
        </w:rPr>
      </w:pPr>
      <w:r w:rsidRPr="009C58E5">
        <w:rPr>
          <w:rFonts w:ascii="Times New Roman" w:hAnsi="Times New Roman" w:cs="Times New Roman"/>
          <w:b/>
          <w:sz w:val="28"/>
          <w:szCs w:val="28"/>
        </w:rPr>
        <w:t>выполнения, в том числе особенности выполнения</w:t>
      </w:r>
    </w:p>
    <w:p w:rsidR="00A877B4" w:rsidRPr="009C58E5" w:rsidRDefault="00A877B4" w:rsidP="00663831">
      <w:pPr>
        <w:pStyle w:val="ConsPlusNormal"/>
        <w:ind w:firstLine="709"/>
        <w:jc w:val="center"/>
        <w:rPr>
          <w:rFonts w:ascii="Times New Roman" w:hAnsi="Times New Roman" w:cs="Times New Roman"/>
          <w:b/>
          <w:sz w:val="28"/>
          <w:szCs w:val="28"/>
        </w:rPr>
      </w:pPr>
      <w:r w:rsidRPr="009C58E5">
        <w:rPr>
          <w:rFonts w:ascii="Times New Roman" w:hAnsi="Times New Roman" w:cs="Times New Roman"/>
          <w:b/>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5327B6">
        <w:rPr>
          <w:rFonts w:ascii="Times New Roman" w:hAnsi="Times New Roman" w:cs="Times New Roman"/>
          <w:sz w:val="28"/>
          <w:szCs w:val="28"/>
        </w:rPr>
        <w:t xml:space="preserve">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w:t>
      </w:r>
      <w:r w:rsidR="009E32FA" w:rsidRPr="009E32FA">
        <w:rPr>
          <w:rFonts w:ascii="Times New Roman" w:hAnsi="Times New Roman" w:cs="Times New Roman"/>
          <w:sz w:val="28"/>
          <w:szCs w:val="28"/>
        </w:rPr>
        <w:lastRenderedPageBreak/>
        <w:t xml:space="preserve">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5327B6">
        <w:rPr>
          <w:rFonts w:ascii="Times New Roman" w:hAnsi="Times New Roman" w:cs="Times New Roman"/>
          <w:sz w:val="28"/>
          <w:szCs w:val="28"/>
        </w:rPr>
        <w:t xml:space="preserve"> </w:t>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w:t>
      </w:r>
      <w:r w:rsidR="009E32FA" w:rsidRPr="009E32FA">
        <w:rPr>
          <w:rFonts w:ascii="Times New Roman" w:hAnsi="Times New Roman" w:cs="Times New Roman"/>
          <w:sz w:val="28"/>
          <w:szCs w:val="28"/>
        </w:rPr>
        <w:lastRenderedPageBreak/>
        <w:t>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w:t>
      </w:r>
      <w:r w:rsidRPr="00292BAF">
        <w:rPr>
          <w:rFonts w:ascii="Times New Roman" w:hAnsi="Times New Roman" w:cs="Times New Roman"/>
          <w:sz w:val="28"/>
          <w:szCs w:val="28"/>
        </w:rPr>
        <w:lastRenderedPageBreak/>
        <w:t xml:space="preserve">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w:t>
      </w:r>
      <w:r w:rsidRPr="00CA0213">
        <w:rPr>
          <w:rFonts w:ascii="Times New Roman" w:hAnsi="Times New Roman" w:cs="Times New Roman"/>
          <w:sz w:val="28"/>
          <w:szCs w:val="28"/>
        </w:rPr>
        <w:lastRenderedPageBreak/>
        <w:t>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3"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B31D6B">
        <w:rPr>
          <w:rFonts w:ascii="Times New Roman" w:eastAsia="Times New Roman" w:hAnsi="Times New Roman" w:cs="Times New Roman"/>
          <w:sz w:val="28"/>
          <w:szCs w:val="28"/>
          <w:lang w:eastAsia="ru-RU"/>
        </w:rPr>
        <w:lastRenderedPageBreak/>
        <w:t>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C58E5" w:rsidRDefault="00A877B4" w:rsidP="00586FEC">
      <w:pPr>
        <w:pStyle w:val="ConsPlusNormal"/>
        <w:ind w:firstLine="709"/>
        <w:jc w:val="center"/>
        <w:rPr>
          <w:rFonts w:ascii="Times New Roman" w:hAnsi="Times New Roman" w:cs="Times New Roman"/>
          <w:b/>
          <w:sz w:val="28"/>
          <w:szCs w:val="28"/>
        </w:rPr>
      </w:pPr>
      <w:r w:rsidRPr="009C58E5">
        <w:rPr>
          <w:rFonts w:ascii="Times New Roman" w:hAnsi="Times New Roman" w:cs="Times New Roman"/>
          <w:b/>
          <w:sz w:val="28"/>
          <w:szCs w:val="28"/>
        </w:rPr>
        <w:t xml:space="preserve">4. Формы </w:t>
      </w:r>
      <w:proofErr w:type="gramStart"/>
      <w:r w:rsidRPr="009C58E5">
        <w:rPr>
          <w:rFonts w:ascii="Times New Roman" w:hAnsi="Times New Roman" w:cs="Times New Roman"/>
          <w:b/>
          <w:sz w:val="28"/>
          <w:szCs w:val="28"/>
        </w:rPr>
        <w:t>контроля за</w:t>
      </w:r>
      <w:proofErr w:type="gramEnd"/>
      <w:r w:rsidRPr="009C58E5">
        <w:rPr>
          <w:rFonts w:ascii="Times New Roman" w:hAnsi="Times New Roman" w:cs="Times New Roman"/>
          <w:b/>
          <w:sz w:val="28"/>
          <w:szCs w:val="28"/>
        </w:rPr>
        <w:t xml:space="preserve"> исполнением</w:t>
      </w:r>
      <w:r w:rsidR="0039137D" w:rsidRPr="009C58E5">
        <w:rPr>
          <w:rFonts w:ascii="Times New Roman" w:hAnsi="Times New Roman" w:cs="Times New Roman"/>
          <w:b/>
          <w:sz w:val="28"/>
          <w:szCs w:val="28"/>
        </w:rPr>
        <w:t xml:space="preserve"> </w:t>
      </w:r>
      <w:r w:rsidRPr="009C58E5">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F11CF7">
        <w:rPr>
          <w:rFonts w:ascii="Times New Roman" w:hAnsi="Times New Roman" w:cs="Times New Roman"/>
          <w:sz w:val="28"/>
          <w:szCs w:val="28"/>
        </w:rPr>
        <w:lastRenderedPageBreak/>
        <w:t xml:space="preserve">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F11CF7">
        <w:rPr>
          <w:rFonts w:ascii="Times New Roman" w:hAnsi="Times New Roman" w:cs="Times New Roman"/>
          <w:sz w:val="28"/>
          <w:szCs w:val="28"/>
        </w:rPr>
        <w:lastRenderedPageBreak/>
        <w:t>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C58E5"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C58E5">
        <w:rPr>
          <w:rFonts w:ascii="Times New Roman" w:eastAsia="Calibri" w:hAnsi="Times New Roman" w:cs="Times New Roman"/>
          <w:b/>
          <w:sz w:val="28"/>
          <w:szCs w:val="28"/>
        </w:rPr>
        <w:t>5. Досудебный (внесудебный) порядок обжалования решений</w:t>
      </w:r>
    </w:p>
    <w:p w:rsidR="00F11CF7" w:rsidRPr="009C58E5"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C58E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C77E7">
        <w:rPr>
          <w:rFonts w:ascii="Times New Roman" w:hAnsi="Times New Roman" w:cs="Times New Roman"/>
          <w:sz w:val="28"/>
          <w:szCs w:val="28"/>
        </w:rPr>
        <w:lastRenderedPageBreak/>
        <w:t>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B004D">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9C58E5" w:rsidRDefault="00663831" w:rsidP="00663831">
      <w:pPr>
        <w:pStyle w:val="ConsPlusNormal"/>
        <w:ind w:firstLine="709"/>
        <w:jc w:val="center"/>
        <w:rPr>
          <w:rFonts w:ascii="Times New Roman" w:hAnsi="Times New Roman" w:cs="Times New Roman"/>
          <w:b/>
          <w:sz w:val="28"/>
          <w:szCs w:val="28"/>
        </w:rPr>
      </w:pPr>
      <w:r w:rsidRPr="009C58E5">
        <w:rPr>
          <w:rFonts w:ascii="Times New Roman" w:hAnsi="Times New Roman" w:cs="Times New Roman"/>
          <w:b/>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9C58E5">
        <w:rPr>
          <w:rFonts w:ascii="Times New Roman" w:hAnsi="Times New Roman" w:cs="Times New Roman"/>
          <w:b/>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5327B6">
          <w:headerReference w:type="default" r:id="rId16"/>
          <w:pgSz w:w="11906" w:h="16838"/>
          <w:pgMar w:top="1134" w:right="851" w:bottom="568" w:left="1701" w:header="709" w:footer="709"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«Установление публичного сервитута </w:t>
      </w:r>
    </w:p>
    <w:p w:rsid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отношении земельного участка </w:t>
      </w:r>
    </w:p>
    <w:p w:rsid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целях статьи 23 Земельного кодекса </w:t>
      </w:r>
    </w:p>
    <w:p w:rsidR="009562DE" w:rsidRP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sz w:val="20"/>
          <w:szCs w:val="20"/>
          <w:lang w:eastAsia="ru-RU"/>
        </w:rPr>
      </w:pPr>
      <w:r w:rsidRPr="009C58E5">
        <w:rPr>
          <w:rFonts w:ascii="Times New Roman" w:hAnsi="Times New Roman" w:cs="Times New Roman"/>
          <w:sz w:val="20"/>
          <w:szCs w:val="20"/>
        </w:rPr>
        <w:t>Российской Федерации»</w:t>
      </w:r>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bookmarkStart w:id="9" w:name="Par588"/>
      <w:bookmarkEnd w:id="9"/>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«Установление публичного сервитута </w:t>
      </w:r>
    </w:p>
    <w:p w:rsid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отношении земельного участка </w:t>
      </w:r>
    </w:p>
    <w:p w:rsid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целях статьи 23 Земельного кодекса </w:t>
      </w:r>
    </w:p>
    <w:p w:rsidR="009C58E5" w:rsidRPr="009C58E5" w:rsidRDefault="009C58E5" w:rsidP="009C58E5">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sz w:val="20"/>
          <w:szCs w:val="20"/>
          <w:lang w:eastAsia="ru-RU"/>
        </w:rPr>
      </w:pPr>
      <w:r w:rsidRPr="009C58E5">
        <w:rPr>
          <w:rFonts w:ascii="Times New Roman" w:hAnsi="Times New Roman" w:cs="Times New Roman"/>
          <w:sz w:val="20"/>
          <w:szCs w:val="20"/>
        </w:rPr>
        <w:t>Российской Федерации»</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5327B6"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«Установление публичного сервитута </w:t>
      </w:r>
    </w:p>
    <w:p w:rsidR="005327B6"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отношении земельного участка </w:t>
      </w:r>
    </w:p>
    <w:p w:rsidR="005327B6"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целях статьи 23 Земельного кодекса </w:t>
      </w:r>
    </w:p>
    <w:p w:rsidR="005327B6" w:rsidRPr="009C58E5"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sz w:val="20"/>
          <w:szCs w:val="20"/>
          <w:lang w:eastAsia="ru-RU"/>
        </w:rPr>
      </w:pPr>
      <w:r w:rsidRPr="009C58E5">
        <w:rPr>
          <w:rFonts w:ascii="Times New Roman" w:hAnsi="Times New Roman" w:cs="Times New Roman"/>
          <w:sz w:val="20"/>
          <w:szCs w:val="20"/>
        </w:rPr>
        <w:t>Российской Федерации»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5327B6"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«Установление публичного сервитута </w:t>
      </w:r>
    </w:p>
    <w:p w:rsidR="005327B6"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отношении земельного участка </w:t>
      </w:r>
    </w:p>
    <w:p w:rsidR="005327B6"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hAnsi="Times New Roman" w:cs="Times New Roman"/>
          <w:sz w:val="20"/>
          <w:szCs w:val="20"/>
        </w:rPr>
      </w:pPr>
      <w:r w:rsidRPr="009C58E5">
        <w:rPr>
          <w:rFonts w:ascii="Times New Roman" w:hAnsi="Times New Roman" w:cs="Times New Roman"/>
          <w:sz w:val="20"/>
          <w:szCs w:val="20"/>
        </w:rPr>
        <w:t xml:space="preserve">в целях статьи 23 Земельного кодекса </w:t>
      </w:r>
    </w:p>
    <w:p w:rsidR="005327B6" w:rsidRPr="009C58E5" w:rsidRDefault="005327B6" w:rsidP="005327B6">
      <w:pPr>
        <w:widowControl w:val="0"/>
        <w:shd w:val="clear" w:color="auto" w:fill="FFFFFF" w:themeFill="background1"/>
        <w:autoSpaceDE w:val="0"/>
        <w:autoSpaceDN w:val="0"/>
        <w:adjustRightInd w:val="0"/>
        <w:spacing w:after="0" w:line="240" w:lineRule="auto"/>
        <w:ind w:firstLine="540"/>
        <w:jc w:val="right"/>
        <w:rPr>
          <w:rFonts w:ascii="Times New Roman" w:eastAsiaTheme="minorEastAsia" w:hAnsi="Times New Roman" w:cs="Times New Roman"/>
          <w:sz w:val="20"/>
          <w:szCs w:val="20"/>
          <w:lang w:eastAsia="ru-RU"/>
        </w:rPr>
      </w:pPr>
      <w:r w:rsidRPr="009C58E5">
        <w:rPr>
          <w:rFonts w:ascii="Times New Roman" w:hAnsi="Times New Roman" w:cs="Times New Roman"/>
          <w:sz w:val="20"/>
          <w:szCs w:val="20"/>
        </w:rPr>
        <w:t>Российской Федерации»</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lastRenderedPageBreak/>
        <w:tab/>
      </w:r>
      <w:r w:rsidR="00CE367B" w:rsidRPr="007D6368">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21" w:rsidRDefault="00716421" w:rsidP="00327D48">
      <w:pPr>
        <w:spacing w:after="0" w:line="240" w:lineRule="auto"/>
      </w:pPr>
      <w:r>
        <w:separator/>
      </w:r>
    </w:p>
  </w:endnote>
  <w:endnote w:type="continuationSeparator" w:id="0">
    <w:p w:rsidR="00716421" w:rsidRDefault="0071642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21" w:rsidRDefault="00716421" w:rsidP="00327D48">
      <w:pPr>
        <w:spacing w:after="0" w:line="240" w:lineRule="auto"/>
      </w:pPr>
      <w:r>
        <w:separator/>
      </w:r>
    </w:p>
  </w:footnote>
  <w:footnote w:type="continuationSeparator" w:id="0">
    <w:p w:rsidR="00716421" w:rsidRDefault="00716421" w:rsidP="00327D48">
      <w:pPr>
        <w:spacing w:after="0" w:line="240" w:lineRule="auto"/>
      </w:pPr>
      <w:r>
        <w:continuationSeparator/>
      </w:r>
    </w:p>
  </w:footnote>
  <w:footnote w:id="1">
    <w:p w:rsidR="009C58E5" w:rsidRPr="00B31D6B" w:rsidRDefault="009C58E5" w:rsidP="00227F98">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9C58E5" w:rsidRDefault="009C58E5">
        <w:pPr>
          <w:pStyle w:val="a3"/>
          <w:jc w:val="center"/>
        </w:pPr>
        <w:r>
          <w:fldChar w:fldCharType="begin"/>
        </w:r>
        <w:r>
          <w:instrText>PAGE   \* MERGEFORMAT</w:instrText>
        </w:r>
        <w:r>
          <w:fldChar w:fldCharType="separate"/>
        </w:r>
        <w:r w:rsidR="004772BC">
          <w:rPr>
            <w:noProof/>
          </w:rPr>
          <w:t>2</w:t>
        </w:r>
        <w:r>
          <w:fldChar w:fldCharType="end"/>
        </w:r>
      </w:p>
    </w:sdtContent>
  </w:sdt>
  <w:p w:rsidR="009C58E5" w:rsidRDefault="009C58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0509F"/>
    <w:rsid w:val="0011698D"/>
    <w:rsid w:val="00117618"/>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27F98"/>
    <w:rsid w:val="00230A31"/>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75AC7"/>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2BC"/>
    <w:rsid w:val="00477956"/>
    <w:rsid w:val="00481E9B"/>
    <w:rsid w:val="004B4542"/>
    <w:rsid w:val="004B74B5"/>
    <w:rsid w:val="004C0E4C"/>
    <w:rsid w:val="004C566F"/>
    <w:rsid w:val="004D0D41"/>
    <w:rsid w:val="004D1C7F"/>
    <w:rsid w:val="004E00E2"/>
    <w:rsid w:val="00531219"/>
    <w:rsid w:val="00532604"/>
    <w:rsid w:val="005327B6"/>
    <w:rsid w:val="005358F4"/>
    <w:rsid w:val="00537D84"/>
    <w:rsid w:val="005556C5"/>
    <w:rsid w:val="00562BB6"/>
    <w:rsid w:val="00572A10"/>
    <w:rsid w:val="00582453"/>
    <w:rsid w:val="00586FEC"/>
    <w:rsid w:val="00591FE3"/>
    <w:rsid w:val="00597987"/>
    <w:rsid w:val="005B63CF"/>
    <w:rsid w:val="005C4665"/>
    <w:rsid w:val="005C5ACC"/>
    <w:rsid w:val="005E32D0"/>
    <w:rsid w:val="005E42B0"/>
    <w:rsid w:val="005E481D"/>
    <w:rsid w:val="005E5096"/>
    <w:rsid w:val="005E51B9"/>
    <w:rsid w:val="005E76D7"/>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16421"/>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91A"/>
    <w:rsid w:val="007D2FEC"/>
    <w:rsid w:val="007D5144"/>
    <w:rsid w:val="007D6368"/>
    <w:rsid w:val="007E1271"/>
    <w:rsid w:val="007F289E"/>
    <w:rsid w:val="007F7236"/>
    <w:rsid w:val="00806958"/>
    <w:rsid w:val="00811E49"/>
    <w:rsid w:val="008245D1"/>
    <w:rsid w:val="00851057"/>
    <w:rsid w:val="0088368E"/>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C58E5"/>
    <w:rsid w:val="009D13E1"/>
    <w:rsid w:val="009D6AB2"/>
    <w:rsid w:val="009E32FA"/>
    <w:rsid w:val="00A31182"/>
    <w:rsid w:val="00A33604"/>
    <w:rsid w:val="00A512EE"/>
    <w:rsid w:val="00A53A41"/>
    <w:rsid w:val="00A64C76"/>
    <w:rsid w:val="00A877B4"/>
    <w:rsid w:val="00A9055B"/>
    <w:rsid w:val="00A96162"/>
    <w:rsid w:val="00AA7050"/>
    <w:rsid w:val="00AB202D"/>
    <w:rsid w:val="00AB490A"/>
    <w:rsid w:val="00AD0FD2"/>
    <w:rsid w:val="00AD10CB"/>
    <w:rsid w:val="00AD1530"/>
    <w:rsid w:val="00AE114D"/>
    <w:rsid w:val="00AE18B2"/>
    <w:rsid w:val="00AE6FB4"/>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876F8"/>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1F23"/>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072B5"/>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30BA"/>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05D1"/>
    <w:rsid w:val="00F73FE7"/>
    <w:rsid w:val="00FA3164"/>
    <w:rsid w:val="00FA3ACD"/>
    <w:rsid w:val="00FA55CF"/>
    <w:rsid w:val="00FA7914"/>
    <w:rsid w:val="00FB59FA"/>
    <w:rsid w:val="00FC51EF"/>
    <w:rsid w:val="00FD1625"/>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30FB-FF43-49B3-8823-697D8CEF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11347</Words>
  <Characters>64679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ZaitsevaN</cp:lastModifiedBy>
  <cp:revision>4</cp:revision>
  <dcterms:created xsi:type="dcterms:W3CDTF">2022-06-28T10:58:00Z</dcterms:created>
  <dcterms:modified xsi:type="dcterms:W3CDTF">2022-07-20T11:21:00Z</dcterms:modified>
</cp:coreProperties>
</file>