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A5" w:rsidRDefault="00B026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26A5" w:rsidRDefault="00B026A5">
      <w:pPr>
        <w:pStyle w:val="ConsPlusTitle"/>
        <w:jc w:val="center"/>
      </w:pPr>
    </w:p>
    <w:p w:rsidR="00B026A5" w:rsidRDefault="00B026A5">
      <w:pPr>
        <w:pStyle w:val="ConsPlusTitle"/>
        <w:jc w:val="center"/>
      </w:pPr>
      <w:r>
        <w:t>ПОСТАНОВЛЕНИЕ</w:t>
      </w:r>
    </w:p>
    <w:p w:rsidR="00B026A5" w:rsidRDefault="00B026A5">
      <w:pPr>
        <w:pStyle w:val="ConsPlusTitle"/>
        <w:jc w:val="center"/>
      </w:pPr>
      <w:r>
        <w:t>от 3 ноября 2022 г. N 1980</w:t>
      </w:r>
    </w:p>
    <w:p w:rsidR="00B026A5" w:rsidRDefault="00B026A5">
      <w:pPr>
        <w:pStyle w:val="ConsPlusTitle"/>
        <w:jc w:val="center"/>
      </w:pPr>
    </w:p>
    <w:p w:rsidR="00B026A5" w:rsidRDefault="00B026A5">
      <w:pPr>
        <w:pStyle w:val="ConsPlusTitle"/>
        <w:jc w:val="center"/>
      </w:pPr>
      <w:r>
        <w:t>ОБ УТВЕРЖДЕНИИ МЕТОДИЧЕСКИХ УКАЗАНИЙ</w:t>
      </w:r>
    </w:p>
    <w:p w:rsidR="00B026A5" w:rsidRDefault="00B026A5">
      <w:pPr>
        <w:pStyle w:val="ConsPlusTitle"/>
        <w:jc w:val="center"/>
      </w:pPr>
      <w:r>
        <w:t>ПО ПРЕДОТВРАЩЕНИЮ ПРИЧИНЕНИЯ ЖИВОТНЫМИ БЕЗ ВЛАДЕЛЬЦЕВ ВРЕДА</w:t>
      </w:r>
    </w:p>
    <w:p w:rsidR="00B026A5" w:rsidRDefault="00B026A5">
      <w:pPr>
        <w:pStyle w:val="ConsPlusTitle"/>
        <w:jc w:val="center"/>
      </w:pPr>
      <w:r>
        <w:t>ЖИЗНИ ИЛИ ЗДОРОВЬЮ ГРАЖДАН</w:t>
      </w:r>
    </w:p>
    <w:p w:rsidR="00B026A5" w:rsidRDefault="00B026A5">
      <w:pPr>
        <w:pStyle w:val="ConsPlusNormal"/>
        <w:ind w:firstLine="540"/>
        <w:jc w:val="both"/>
      </w:pPr>
    </w:p>
    <w:p w:rsidR="00B026A5" w:rsidRDefault="00B026A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8.1 части 1 статьи 5</w:t>
        </w:r>
      </w:hyperlink>
      <w:r>
        <w:t xml:space="preserve">, </w:t>
      </w:r>
      <w:hyperlink r:id="rId6">
        <w:r>
          <w:rPr>
            <w:color w:val="0000FF"/>
          </w:rPr>
          <w:t>частью 9 статьи 18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7">
        <w:r>
          <w:rPr>
            <w:color w:val="0000FF"/>
          </w:rPr>
          <w:t>указания</w:t>
        </w:r>
      </w:hyperlink>
      <w:r>
        <w:t xml:space="preserve"> по предотвращению причинения животными без владельцев вреда жизни или здоровью граждан.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2023 г.</w:t>
      </w:r>
    </w:p>
    <w:p w:rsidR="00B026A5" w:rsidRDefault="00B026A5">
      <w:pPr>
        <w:pStyle w:val="ConsPlusNormal"/>
        <w:ind w:firstLine="540"/>
        <w:jc w:val="both"/>
      </w:pPr>
    </w:p>
    <w:p w:rsidR="00B026A5" w:rsidRDefault="00B026A5">
      <w:pPr>
        <w:pStyle w:val="ConsPlusNormal"/>
        <w:jc w:val="right"/>
      </w:pPr>
      <w:r>
        <w:t>Председатель Правительства</w:t>
      </w:r>
    </w:p>
    <w:p w:rsidR="00B026A5" w:rsidRDefault="00B026A5">
      <w:pPr>
        <w:pStyle w:val="ConsPlusNormal"/>
        <w:jc w:val="right"/>
      </w:pPr>
      <w:r>
        <w:t>Российской Федерации</w:t>
      </w:r>
    </w:p>
    <w:p w:rsidR="00B026A5" w:rsidRDefault="00B026A5">
      <w:pPr>
        <w:pStyle w:val="ConsPlusNormal"/>
        <w:jc w:val="right"/>
      </w:pPr>
      <w:r>
        <w:t>М.МИШУСТИН</w:t>
      </w:r>
    </w:p>
    <w:p w:rsidR="00B026A5" w:rsidRDefault="00B026A5">
      <w:pPr>
        <w:pStyle w:val="ConsPlusNormal"/>
        <w:jc w:val="right"/>
      </w:pPr>
    </w:p>
    <w:p w:rsidR="00B026A5" w:rsidRDefault="00B026A5">
      <w:pPr>
        <w:pStyle w:val="ConsPlusNormal"/>
        <w:jc w:val="right"/>
      </w:pPr>
    </w:p>
    <w:p w:rsidR="00B026A5" w:rsidRDefault="00B026A5">
      <w:pPr>
        <w:pStyle w:val="ConsPlusNormal"/>
        <w:jc w:val="right"/>
      </w:pPr>
    </w:p>
    <w:p w:rsidR="00B026A5" w:rsidRDefault="00B026A5">
      <w:pPr>
        <w:pStyle w:val="ConsPlusNormal"/>
        <w:jc w:val="right"/>
      </w:pPr>
    </w:p>
    <w:p w:rsidR="00B026A5" w:rsidRDefault="00B026A5">
      <w:pPr>
        <w:pStyle w:val="ConsPlusNormal"/>
        <w:jc w:val="right"/>
      </w:pPr>
    </w:p>
    <w:p w:rsidR="00B026A5" w:rsidRDefault="00B026A5">
      <w:pPr>
        <w:pStyle w:val="ConsPlusNormal"/>
        <w:jc w:val="right"/>
        <w:outlineLvl w:val="0"/>
      </w:pPr>
      <w:r>
        <w:t>Утверждены</w:t>
      </w:r>
    </w:p>
    <w:p w:rsidR="00B026A5" w:rsidRDefault="00B026A5">
      <w:pPr>
        <w:pStyle w:val="ConsPlusNormal"/>
        <w:jc w:val="right"/>
      </w:pPr>
      <w:r>
        <w:t>постановлением Правительства</w:t>
      </w:r>
    </w:p>
    <w:p w:rsidR="00B026A5" w:rsidRDefault="00B026A5">
      <w:pPr>
        <w:pStyle w:val="ConsPlusNormal"/>
        <w:jc w:val="right"/>
      </w:pPr>
      <w:r>
        <w:t>Российской Федерации</w:t>
      </w:r>
    </w:p>
    <w:p w:rsidR="00B026A5" w:rsidRDefault="00B026A5">
      <w:pPr>
        <w:pStyle w:val="ConsPlusNormal"/>
        <w:jc w:val="right"/>
      </w:pPr>
      <w:r>
        <w:t>от 3 ноября 2022 г. N 1980</w:t>
      </w:r>
    </w:p>
    <w:p w:rsidR="00B026A5" w:rsidRDefault="00B026A5">
      <w:pPr>
        <w:pStyle w:val="ConsPlusNormal"/>
        <w:jc w:val="right"/>
      </w:pPr>
    </w:p>
    <w:p w:rsidR="00B026A5" w:rsidRDefault="00B026A5">
      <w:pPr>
        <w:pStyle w:val="ConsPlusTitle"/>
        <w:jc w:val="center"/>
      </w:pPr>
      <w:bookmarkStart w:id="0" w:name="P27"/>
      <w:bookmarkEnd w:id="0"/>
      <w:r>
        <w:t>МЕТОДИЧЕСКИЕ УКАЗАНИЯ</w:t>
      </w:r>
    </w:p>
    <w:p w:rsidR="00B026A5" w:rsidRDefault="00B026A5">
      <w:pPr>
        <w:pStyle w:val="ConsPlusTitle"/>
        <w:jc w:val="center"/>
      </w:pPr>
      <w:r>
        <w:t>ПО ПРЕДОТВРАЩЕНИЮ ПРИЧИНЕНИЯ ЖИВОТНЫМИ БЕЗ ВЛАДЕЛЬЦЕВ ВРЕДА</w:t>
      </w:r>
    </w:p>
    <w:p w:rsidR="00B026A5" w:rsidRDefault="00B026A5">
      <w:pPr>
        <w:pStyle w:val="ConsPlusTitle"/>
        <w:jc w:val="center"/>
      </w:pPr>
      <w:r>
        <w:t>ЖИЗНИ ИЛИ ЗДОРОВЬЮ ГРАЖДАН</w:t>
      </w:r>
    </w:p>
    <w:p w:rsidR="00B026A5" w:rsidRDefault="00B026A5">
      <w:pPr>
        <w:pStyle w:val="ConsPlusNormal"/>
        <w:ind w:firstLine="540"/>
        <w:jc w:val="both"/>
      </w:pPr>
    </w:p>
    <w:p w:rsidR="00B026A5" w:rsidRDefault="00B026A5">
      <w:pPr>
        <w:pStyle w:val="ConsPlusNormal"/>
        <w:ind w:firstLine="540"/>
        <w:jc w:val="both"/>
      </w:pPr>
      <w:r>
        <w:t>1. Настоящий документ устанавливает методические указания по предотвращению причинения животными без владельцев вреда жизни или здоровью граждан, в соответствии с которыми органы государственной власти субъектов Российской Федерации утверждают порядок предотвращения причинения животными без владельцев вреда жизни или здоровью граждан (далее - порядок).</w:t>
      </w:r>
    </w:p>
    <w:p w:rsidR="00B026A5" w:rsidRDefault="00B026A5">
      <w:pPr>
        <w:pStyle w:val="ConsPlusNormal"/>
        <w:spacing w:before="220"/>
        <w:ind w:firstLine="540"/>
        <w:jc w:val="both"/>
      </w:pPr>
      <w:bookmarkStart w:id="1" w:name="P32"/>
      <w:bookmarkEnd w:id="1"/>
      <w:r>
        <w:t>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</w:t>
      </w:r>
    </w:p>
    <w:p w:rsidR="00B026A5" w:rsidRDefault="00B026A5">
      <w:pPr>
        <w:pStyle w:val="ConsPlusNormal"/>
        <w:spacing w:before="220"/>
        <w:ind w:firstLine="540"/>
        <w:jc w:val="both"/>
      </w:pPr>
      <w:bookmarkStart w:id="2" w:name="P33"/>
      <w:bookmarkEnd w:id="2"/>
      <w:r>
        <w:t>3. К фактам причинения животными без владельцев вреда жизни или здоровью граждан относятся: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>а) причинение животными без владельцев травм, повлекших смерть гражданина;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>б) причинение животными без владельцев травм, повлекших вред здоровью гражданина различной степени тяжести.</w:t>
      </w:r>
    </w:p>
    <w:p w:rsidR="00B026A5" w:rsidRDefault="00B026A5">
      <w:pPr>
        <w:pStyle w:val="ConsPlusNormal"/>
        <w:spacing w:before="220"/>
        <w:ind w:firstLine="540"/>
        <w:jc w:val="both"/>
      </w:pPr>
      <w:bookmarkStart w:id="3" w:name="P36"/>
      <w:bookmarkEnd w:id="3"/>
      <w:r>
        <w:t>4. 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том числе следующие случаи: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>а) 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>б) проявление животными без владельцев немотивированной агрессивности в отношении других животных или человека;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>в) нахождение животных без владельцев в местах, на которые их возвращать запрещено.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 xml:space="preserve">5. Порядок включает положения, предусматривающие принятие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документа, следующих мер по снижению риска причинения животными без владельцев вреда жизни или здоровью граждан: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>а) мониторинг состояния популяции животных без владельцев;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>б) выявление и отлов животных без владельцев с последующим помещением в приют для животных;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 xml:space="preserve">в) профилактика случаев, указанных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документа.</w:t>
      </w:r>
    </w:p>
    <w:p w:rsidR="00B026A5" w:rsidRDefault="00B026A5">
      <w:pPr>
        <w:pStyle w:val="ConsPlusNormal"/>
        <w:spacing w:before="220"/>
        <w:ind w:firstLine="540"/>
        <w:jc w:val="both"/>
      </w:pPr>
      <w:bookmarkStart w:id="4" w:name="P44"/>
      <w:bookmarkEnd w:id="4"/>
      <w:r>
        <w:t>6. По решению органа государственной власти субъекта Российской Федерации:</w:t>
      </w:r>
    </w:p>
    <w:p w:rsidR="00B026A5" w:rsidRDefault="00B026A5">
      <w:pPr>
        <w:pStyle w:val="ConsPlusNormal"/>
        <w:spacing w:before="220"/>
        <w:ind w:firstLine="540"/>
        <w:jc w:val="both"/>
      </w:pPr>
      <w:bookmarkStart w:id="5" w:name="P45"/>
      <w:bookmarkEnd w:id="5"/>
      <w:r>
        <w:t>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 xml:space="preserve">б) порядок определяет способ и периодичность представления органами местного самоуправления в адрес исполнительного органа субъекта Российской Федерации, указанного в </w:t>
      </w:r>
      <w:hyperlink w:anchor="P45">
        <w:r>
          <w:rPr>
            <w:color w:val="0000FF"/>
          </w:rPr>
          <w:t>подпункте "а"</w:t>
        </w:r>
      </w:hyperlink>
      <w:r>
        <w:t xml:space="preserve"> настоящего пункта, данных о количестве случаев причинения вреда жизни или здоровью граждан по каждому из фактов, указанных в </w:t>
      </w:r>
      <w:hyperlink w:anchor="P33">
        <w:r>
          <w:rPr>
            <w:color w:val="0000FF"/>
          </w:rPr>
          <w:t>пункте 3</w:t>
        </w:r>
      </w:hyperlink>
      <w:r>
        <w:t xml:space="preserve"> настоящего документа;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 xml:space="preserve">в) исполнительный орган субъекта Российской Федерации, указанный в </w:t>
      </w:r>
      <w:hyperlink w:anchor="P45">
        <w:r>
          <w:rPr>
            <w:color w:val="0000FF"/>
          </w:rPr>
          <w:t>подпункте "а"</w:t>
        </w:r>
      </w:hyperlink>
      <w:r>
        <w:t xml:space="preserve"> настоящего пункта, вправе представлять в адрес Министерства природных ресурсов и экологии Российской Федерации сведения о показателе напряженности ситуации, связанной с причинением животными без владельцев вреда жизни или здоровью граждан.</w:t>
      </w:r>
    </w:p>
    <w:p w:rsidR="00B026A5" w:rsidRDefault="00B026A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принятия указанного в </w:t>
      </w:r>
      <w:hyperlink w:anchor="P44">
        <w:r>
          <w:rPr>
            <w:color w:val="0000FF"/>
          </w:rPr>
          <w:t>пункте 6</w:t>
        </w:r>
      </w:hyperlink>
      <w:r>
        <w:t xml:space="preserve"> настоящего документа решения органа государственной власти субъекта Российской Федерации показателем напряженности ситуации, связанной с причинением животными без владельцев вреда жизни или здоровью граждан, является отношение количества случаев причинения такого вреда по каждому из фактов, указанных в </w:t>
      </w:r>
      <w:hyperlink w:anchor="P33">
        <w:r>
          <w:rPr>
            <w:color w:val="0000FF"/>
          </w:rPr>
          <w:t>пункте 3</w:t>
        </w:r>
      </w:hyperlink>
      <w:r>
        <w:t xml:space="preserve"> настоящего документа, к численности населения субъекта Российской Федерации.</w:t>
      </w:r>
      <w:proofErr w:type="gramEnd"/>
    </w:p>
    <w:p w:rsidR="00B026A5" w:rsidRDefault="00B026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Порядок должен содержать положения, направленные на соблюдение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документа, требований по защите животных от жестокого обращения,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при предотвращении причинения животными без владельцев вреда жизни или здоровью</w:t>
      </w:r>
      <w:proofErr w:type="gramEnd"/>
      <w:r>
        <w:t xml:space="preserve"> граждан.</w:t>
      </w:r>
    </w:p>
    <w:p w:rsidR="00B026A5" w:rsidRDefault="00B026A5">
      <w:pPr>
        <w:pStyle w:val="ConsPlusNormal"/>
        <w:ind w:firstLine="540"/>
        <w:jc w:val="both"/>
      </w:pPr>
    </w:p>
    <w:p w:rsidR="00B026A5" w:rsidRDefault="00B026A5">
      <w:pPr>
        <w:pStyle w:val="ConsPlusNormal"/>
        <w:ind w:firstLine="540"/>
        <w:jc w:val="both"/>
      </w:pPr>
    </w:p>
    <w:p w:rsidR="00B026A5" w:rsidRDefault="00B026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12D" w:rsidRDefault="00C4712D"/>
    <w:sectPr w:rsidR="00C4712D" w:rsidSect="0072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A5"/>
    <w:rsid w:val="00B026A5"/>
    <w:rsid w:val="00C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26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26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26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26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BF7BF86A10E759663938D1EDC41F70C25FD424A95F88541D9A32E5466B839341F0EBE1409D6B35BCA68464FhEq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BF7BF86A10E759663938D1EDC41F70C25FD424A95F88541D9A32E5466B839261F56B012019CE21C8167464EF2A56AB36240DFh3qDH" TargetMode="External"/><Relationship Id="rId5" Type="http://schemas.openxmlformats.org/officeDocument/2006/relationships/hyperlink" Target="consultantplus://offline/ref=C96BF7BF86A10E759663938D1EDC41F70C25FD424A95F88541D9A32E5466B839261F56B113019CE21C8167464EF2A56AB36240DFh3q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Anichkina</dc:creator>
  <cp:keywords/>
  <dc:description/>
  <cp:lastModifiedBy/>
  <cp:revision>1</cp:revision>
  <dcterms:created xsi:type="dcterms:W3CDTF">2023-03-03T07:42:00Z</dcterms:created>
</cp:coreProperties>
</file>