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CE" w:rsidRDefault="003328CE">
      <w:pPr>
        <w:jc w:val="right"/>
        <w:rPr>
          <w:sz w:val="28"/>
        </w:rPr>
      </w:pPr>
    </w:p>
    <w:p w:rsidR="003328CE" w:rsidRPr="003328CE" w:rsidRDefault="003328CE" w:rsidP="003328CE">
      <w:pPr>
        <w:ind w:hanging="540"/>
        <w:jc w:val="center"/>
        <w:rPr>
          <w:b/>
          <w:sz w:val="28"/>
          <w:szCs w:val="28"/>
        </w:rPr>
      </w:pPr>
      <w:r w:rsidRPr="003328CE">
        <w:rPr>
          <w:b/>
          <w:noProof/>
          <w:sz w:val="28"/>
          <w:szCs w:val="20"/>
        </w:rPr>
        <w:drawing>
          <wp:inline distT="0" distB="0" distL="0" distR="0" wp14:anchorId="5925727C" wp14:editId="0CA5DE0F">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3328CE" w:rsidRPr="003328CE" w:rsidRDefault="003328CE" w:rsidP="003328CE">
      <w:pPr>
        <w:ind w:hanging="540"/>
        <w:jc w:val="center"/>
        <w:rPr>
          <w:b/>
          <w:sz w:val="20"/>
          <w:szCs w:val="20"/>
        </w:rPr>
      </w:pPr>
    </w:p>
    <w:p w:rsidR="003328CE" w:rsidRPr="003328CE" w:rsidRDefault="003328CE" w:rsidP="003328CE">
      <w:pPr>
        <w:ind w:hanging="540"/>
        <w:jc w:val="center"/>
        <w:rPr>
          <w:sz w:val="28"/>
          <w:szCs w:val="28"/>
        </w:rPr>
      </w:pPr>
      <w:r w:rsidRPr="003328CE">
        <w:rPr>
          <w:sz w:val="28"/>
          <w:szCs w:val="28"/>
        </w:rPr>
        <w:t xml:space="preserve">А Д М И Н И С Т </w:t>
      </w:r>
      <w:proofErr w:type="gramStart"/>
      <w:r w:rsidRPr="003328CE">
        <w:rPr>
          <w:sz w:val="28"/>
          <w:szCs w:val="28"/>
        </w:rPr>
        <w:t>Р</w:t>
      </w:r>
      <w:proofErr w:type="gramEnd"/>
      <w:r w:rsidRPr="003328CE">
        <w:rPr>
          <w:sz w:val="28"/>
          <w:szCs w:val="28"/>
        </w:rPr>
        <w:t xml:space="preserve"> А Ц И Я</w:t>
      </w:r>
    </w:p>
    <w:p w:rsidR="003328CE" w:rsidRPr="003328CE" w:rsidRDefault="003328CE" w:rsidP="003328CE">
      <w:pPr>
        <w:spacing w:after="60"/>
        <w:ind w:hanging="540"/>
        <w:jc w:val="center"/>
        <w:outlineLvl w:val="1"/>
        <w:rPr>
          <w:rFonts w:ascii="Cambria" w:hAnsi="Cambria"/>
          <w:sz w:val="28"/>
          <w:szCs w:val="28"/>
        </w:rPr>
      </w:pPr>
      <w:r w:rsidRPr="003328CE">
        <w:rPr>
          <w:rFonts w:ascii="Cambria" w:hAnsi="Cambria"/>
          <w:sz w:val="28"/>
          <w:szCs w:val="28"/>
        </w:rPr>
        <w:t>Волховского муниципального района</w:t>
      </w:r>
    </w:p>
    <w:p w:rsidR="003328CE" w:rsidRPr="003328CE" w:rsidRDefault="003328CE" w:rsidP="003328CE">
      <w:pPr>
        <w:keepNext/>
        <w:ind w:hanging="540"/>
        <w:jc w:val="center"/>
        <w:outlineLvl w:val="3"/>
        <w:rPr>
          <w:bCs/>
          <w:sz w:val="28"/>
          <w:szCs w:val="28"/>
        </w:rPr>
      </w:pPr>
      <w:r w:rsidRPr="003328CE">
        <w:rPr>
          <w:bCs/>
          <w:sz w:val="28"/>
          <w:szCs w:val="28"/>
        </w:rPr>
        <w:t>Ленинградской  области</w:t>
      </w:r>
    </w:p>
    <w:p w:rsidR="003328CE" w:rsidRPr="003328CE" w:rsidRDefault="003328CE" w:rsidP="003328CE">
      <w:pPr>
        <w:keepNext/>
        <w:spacing w:before="240" w:after="60"/>
        <w:ind w:hanging="540"/>
        <w:jc w:val="center"/>
        <w:outlineLvl w:val="0"/>
        <w:rPr>
          <w:b/>
          <w:bCs/>
          <w:kern w:val="2"/>
          <w:sz w:val="28"/>
          <w:szCs w:val="28"/>
        </w:rPr>
      </w:pPr>
      <w:proofErr w:type="gramStart"/>
      <w:r w:rsidRPr="003328CE">
        <w:rPr>
          <w:b/>
          <w:bCs/>
          <w:kern w:val="2"/>
          <w:sz w:val="28"/>
          <w:szCs w:val="28"/>
        </w:rPr>
        <w:t>П</w:t>
      </w:r>
      <w:proofErr w:type="gramEnd"/>
      <w:r w:rsidRPr="003328CE">
        <w:rPr>
          <w:b/>
          <w:bCs/>
          <w:kern w:val="2"/>
          <w:sz w:val="28"/>
          <w:szCs w:val="28"/>
        </w:rPr>
        <w:t xml:space="preserve"> О С Т А Н О В Л Е Н И Е</w:t>
      </w:r>
    </w:p>
    <w:p w:rsidR="003328CE" w:rsidRPr="003328CE" w:rsidRDefault="00A9089B" w:rsidP="003328CE">
      <w:pPr>
        <w:keepNext/>
        <w:spacing w:before="240" w:after="60"/>
        <w:ind w:left="-284" w:right="-143" w:firstLine="142"/>
        <w:outlineLvl w:val="1"/>
        <w:rPr>
          <w:bCs/>
          <w:iCs/>
          <w:sz w:val="28"/>
          <w:szCs w:val="28"/>
          <w:u w:val="single"/>
        </w:rPr>
      </w:pPr>
      <w:r>
        <w:rPr>
          <w:b/>
          <w:bCs/>
          <w:iCs/>
          <w:sz w:val="28"/>
          <w:szCs w:val="28"/>
        </w:rPr>
        <w:t>о</w:t>
      </w:r>
      <w:r w:rsidR="003328CE" w:rsidRPr="003328CE">
        <w:rPr>
          <w:b/>
          <w:bCs/>
          <w:iCs/>
          <w:sz w:val="28"/>
          <w:szCs w:val="28"/>
        </w:rPr>
        <w:t>т</w:t>
      </w:r>
      <w:r>
        <w:rPr>
          <w:b/>
          <w:bCs/>
          <w:iCs/>
          <w:sz w:val="28"/>
          <w:szCs w:val="28"/>
        </w:rPr>
        <w:t xml:space="preserve"> </w:t>
      </w:r>
      <w:r>
        <w:rPr>
          <w:bCs/>
          <w:iCs/>
          <w:sz w:val="28"/>
          <w:szCs w:val="28"/>
        </w:rPr>
        <w:t>6 марта2024 г.</w:t>
      </w:r>
      <w:r w:rsidR="003328CE" w:rsidRPr="003328CE">
        <w:rPr>
          <w:bCs/>
          <w:iCs/>
          <w:sz w:val="28"/>
          <w:szCs w:val="28"/>
        </w:rPr>
        <w:t xml:space="preserve">                                                                                   </w:t>
      </w:r>
      <w:r>
        <w:rPr>
          <w:bCs/>
          <w:iCs/>
          <w:sz w:val="28"/>
          <w:szCs w:val="28"/>
        </w:rPr>
        <w:t xml:space="preserve">        </w:t>
      </w:r>
      <w:r w:rsidR="003328CE" w:rsidRPr="003328CE">
        <w:rPr>
          <w:b/>
          <w:bCs/>
          <w:iCs/>
          <w:sz w:val="28"/>
          <w:szCs w:val="28"/>
        </w:rPr>
        <w:t>№</w:t>
      </w:r>
      <w:r w:rsidR="003328CE" w:rsidRPr="003328CE">
        <w:rPr>
          <w:bCs/>
          <w:iCs/>
          <w:sz w:val="28"/>
          <w:szCs w:val="28"/>
        </w:rPr>
        <w:t xml:space="preserve"> </w:t>
      </w:r>
      <w:r>
        <w:rPr>
          <w:bCs/>
          <w:iCs/>
          <w:sz w:val="28"/>
          <w:szCs w:val="28"/>
          <w:u w:val="single"/>
        </w:rPr>
        <w:t>759</w:t>
      </w:r>
    </w:p>
    <w:p w:rsidR="003328CE" w:rsidRPr="003328CE" w:rsidRDefault="003328CE" w:rsidP="003328CE">
      <w:pPr>
        <w:ind w:firstLine="540"/>
        <w:rPr>
          <w:sz w:val="16"/>
          <w:szCs w:val="16"/>
        </w:rPr>
      </w:pPr>
      <w:r w:rsidRPr="003328CE">
        <w:rPr>
          <w:sz w:val="28"/>
          <w:szCs w:val="28"/>
        </w:rPr>
        <w:t xml:space="preserve">                                                    </w:t>
      </w:r>
    </w:p>
    <w:p w:rsidR="003328CE" w:rsidRPr="003328CE" w:rsidRDefault="003328CE" w:rsidP="003328CE">
      <w:pPr>
        <w:jc w:val="center"/>
        <w:rPr>
          <w:sz w:val="28"/>
          <w:szCs w:val="28"/>
        </w:rPr>
      </w:pPr>
      <w:r w:rsidRPr="003328CE">
        <w:rPr>
          <w:sz w:val="28"/>
          <w:szCs w:val="28"/>
        </w:rPr>
        <w:t>Волхов</w:t>
      </w:r>
    </w:p>
    <w:p w:rsidR="003328CE" w:rsidRPr="003328CE" w:rsidRDefault="003328CE" w:rsidP="003328CE">
      <w:pPr>
        <w:jc w:val="both"/>
        <w:rPr>
          <w:sz w:val="28"/>
          <w:szCs w:val="28"/>
        </w:rPr>
      </w:pPr>
    </w:p>
    <w:p w:rsidR="003328CE" w:rsidRPr="003328CE" w:rsidRDefault="003328CE" w:rsidP="003328CE">
      <w:pPr>
        <w:jc w:val="center"/>
        <w:rPr>
          <w:b/>
          <w:sz w:val="28"/>
          <w:szCs w:val="28"/>
        </w:rPr>
      </w:pPr>
    </w:p>
    <w:p w:rsidR="003328CE" w:rsidRPr="003328CE" w:rsidRDefault="003328CE" w:rsidP="003328CE">
      <w:pPr>
        <w:jc w:val="center"/>
        <w:rPr>
          <w:b/>
          <w:sz w:val="28"/>
          <w:szCs w:val="28"/>
        </w:rPr>
      </w:pPr>
      <w:r w:rsidRPr="003328CE">
        <w:rPr>
          <w:b/>
          <w:sz w:val="28"/>
          <w:szCs w:val="28"/>
        </w:rPr>
        <w:t xml:space="preserve">О внесении изменений </w:t>
      </w:r>
    </w:p>
    <w:p w:rsidR="003328CE" w:rsidRPr="003328CE" w:rsidRDefault="003328CE" w:rsidP="003328CE">
      <w:pPr>
        <w:jc w:val="center"/>
        <w:rPr>
          <w:b/>
          <w:sz w:val="28"/>
          <w:szCs w:val="28"/>
        </w:rPr>
      </w:pPr>
      <w:r w:rsidRPr="003328CE">
        <w:rPr>
          <w:b/>
          <w:sz w:val="28"/>
          <w:szCs w:val="28"/>
        </w:rPr>
        <w:t xml:space="preserve">в постановление администрации </w:t>
      </w:r>
    </w:p>
    <w:p w:rsidR="003328CE" w:rsidRPr="003328CE" w:rsidRDefault="003328CE" w:rsidP="003328CE">
      <w:pPr>
        <w:jc w:val="center"/>
        <w:rPr>
          <w:b/>
          <w:sz w:val="28"/>
          <w:szCs w:val="28"/>
        </w:rPr>
      </w:pPr>
      <w:r w:rsidRPr="003328CE">
        <w:rPr>
          <w:b/>
          <w:sz w:val="28"/>
          <w:szCs w:val="28"/>
        </w:rPr>
        <w:t xml:space="preserve">Волховского муниципального района </w:t>
      </w:r>
    </w:p>
    <w:p w:rsidR="003328CE" w:rsidRPr="003328CE" w:rsidRDefault="00641C58" w:rsidP="003328CE">
      <w:pPr>
        <w:jc w:val="center"/>
        <w:rPr>
          <w:b/>
          <w:sz w:val="28"/>
          <w:szCs w:val="28"/>
        </w:rPr>
      </w:pPr>
      <w:r>
        <w:rPr>
          <w:b/>
          <w:sz w:val="28"/>
          <w:szCs w:val="28"/>
        </w:rPr>
        <w:t>от 0</w:t>
      </w:r>
      <w:r w:rsidR="003328CE" w:rsidRPr="003328CE">
        <w:rPr>
          <w:b/>
          <w:sz w:val="28"/>
          <w:szCs w:val="28"/>
        </w:rPr>
        <w:t xml:space="preserve">3 </w:t>
      </w:r>
      <w:r>
        <w:rPr>
          <w:b/>
          <w:sz w:val="28"/>
          <w:szCs w:val="28"/>
        </w:rPr>
        <w:t>декабря 2018 года № 3339</w:t>
      </w:r>
    </w:p>
    <w:p w:rsidR="003328CE" w:rsidRPr="003328CE" w:rsidRDefault="003328CE" w:rsidP="003328CE">
      <w:pPr>
        <w:jc w:val="center"/>
        <w:rPr>
          <w:b/>
          <w:sz w:val="28"/>
          <w:szCs w:val="28"/>
        </w:rPr>
      </w:pPr>
      <w:r w:rsidRPr="003328CE">
        <w:rPr>
          <w:b/>
          <w:sz w:val="28"/>
          <w:szCs w:val="28"/>
        </w:rPr>
        <w:t xml:space="preserve">«Об утверждении муниципальной программы </w:t>
      </w:r>
    </w:p>
    <w:p w:rsidR="003328CE" w:rsidRPr="003328CE" w:rsidRDefault="003328CE" w:rsidP="003328CE">
      <w:pPr>
        <w:jc w:val="center"/>
        <w:rPr>
          <w:b/>
          <w:sz w:val="28"/>
          <w:szCs w:val="28"/>
        </w:rPr>
      </w:pPr>
      <w:r w:rsidRPr="003328CE">
        <w:rPr>
          <w:b/>
          <w:sz w:val="28"/>
          <w:szCs w:val="28"/>
        </w:rPr>
        <w:t>Волховского муниципального района</w:t>
      </w:r>
    </w:p>
    <w:p w:rsidR="003328CE" w:rsidRPr="003328CE" w:rsidRDefault="003328CE" w:rsidP="003328CE">
      <w:pPr>
        <w:jc w:val="center"/>
        <w:rPr>
          <w:sz w:val="28"/>
          <w:szCs w:val="28"/>
        </w:rPr>
      </w:pPr>
      <w:r w:rsidRPr="003328CE">
        <w:rPr>
          <w:b/>
          <w:sz w:val="28"/>
          <w:szCs w:val="28"/>
        </w:rPr>
        <w:t xml:space="preserve">«Развитие физической культуры и спорта </w:t>
      </w:r>
      <w:proofErr w:type="gramStart"/>
      <w:r w:rsidRPr="003328CE">
        <w:rPr>
          <w:b/>
          <w:sz w:val="28"/>
          <w:szCs w:val="28"/>
        </w:rPr>
        <w:t>в</w:t>
      </w:r>
      <w:proofErr w:type="gramEnd"/>
      <w:r w:rsidRPr="003328CE">
        <w:rPr>
          <w:b/>
          <w:sz w:val="28"/>
          <w:szCs w:val="28"/>
        </w:rPr>
        <w:t xml:space="preserve"> </w:t>
      </w:r>
    </w:p>
    <w:p w:rsidR="003328CE" w:rsidRPr="003328CE" w:rsidRDefault="003328CE" w:rsidP="003328CE">
      <w:pPr>
        <w:jc w:val="center"/>
        <w:rPr>
          <w:sz w:val="28"/>
          <w:szCs w:val="28"/>
        </w:rPr>
      </w:pPr>
      <w:r w:rsidRPr="003328CE">
        <w:rPr>
          <w:b/>
          <w:sz w:val="28"/>
          <w:szCs w:val="28"/>
        </w:rPr>
        <w:t xml:space="preserve">Волховском муниципальном </w:t>
      </w:r>
      <w:proofErr w:type="gramStart"/>
      <w:r w:rsidRPr="003328CE">
        <w:rPr>
          <w:b/>
          <w:sz w:val="28"/>
          <w:szCs w:val="28"/>
        </w:rPr>
        <w:t>районе</w:t>
      </w:r>
      <w:proofErr w:type="gramEnd"/>
      <w:r w:rsidRPr="003328CE">
        <w:rPr>
          <w:b/>
          <w:sz w:val="28"/>
          <w:szCs w:val="28"/>
        </w:rPr>
        <w:t>»</w:t>
      </w:r>
    </w:p>
    <w:p w:rsidR="003328CE" w:rsidRPr="003328CE" w:rsidRDefault="003328CE" w:rsidP="003328CE">
      <w:pPr>
        <w:jc w:val="center"/>
        <w:rPr>
          <w:b/>
          <w:sz w:val="28"/>
          <w:szCs w:val="28"/>
        </w:rPr>
      </w:pPr>
    </w:p>
    <w:p w:rsidR="003328CE" w:rsidRPr="003328CE" w:rsidRDefault="003328CE" w:rsidP="003328CE">
      <w:pPr>
        <w:keepNext/>
        <w:ind w:firstLine="708"/>
        <w:jc w:val="both"/>
        <w:outlineLvl w:val="0"/>
        <w:rPr>
          <w:rFonts w:ascii="Cambria" w:hAnsi="Cambria"/>
          <w:b/>
          <w:bCs/>
          <w:kern w:val="2"/>
          <w:sz w:val="28"/>
          <w:szCs w:val="28"/>
        </w:rPr>
      </w:pPr>
      <w:proofErr w:type="gramStart"/>
      <w:r w:rsidRPr="003328CE">
        <w:rPr>
          <w:bCs/>
          <w:sz w:val="28"/>
          <w:szCs w:val="28"/>
        </w:rPr>
        <w:t>В соответствии с решением Совета депутатов Волховского муниципального района от 21 декабря 2023</w:t>
      </w:r>
      <w:r w:rsidR="003924E2">
        <w:rPr>
          <w:bCs/>
          <w:sz w:val="28"/>
          <w:szCs w:val="28"/>
        </w:rPr>
        <w:t>г.</w:t>
      </w:r>
      <w:r w:rsidRPr="003328CE">
        <w:rPr>
          <w:bCs/>
          <w:sz w:val="28"/>
          <w:szCs w:val="28"/>
        </w:rPr>
        <w:t xml:space="preserve"> № 95 «О районном бюджете Волховского муниципального района Ленинградской области на 2024 год и плановый период 2025 и 2026 годов», постановлением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w:t>
      </w:r>
      <w:proofErr w:type="gramEnd"/>
      <w:r w:rsidRPr="003328CE">
        <w:rPr>
          <w:bCs/>
          <w:sz w:val="28"/>
          <w:szCs w:val="28"/>
        </w:rPr>
        <w:t xml:space="preserve"> муниципального района», постановлением администрации Волховского муниципального района от 31.10.2018 № 3028 «Об утверждении перечня муниципальных программ Волховского муниципального района Ленинградской области, </w:t>
      </w:r>
      <w:r w:rsidRPr="003328CE">
        <w:rPr>
          <w:bCs/>
          <w:kern w:val="2"/>
          <w:sz w:val="28"/>
          <w:szCs w:val="20"/>
        </w:rPr>
        <w:t>руководствуясь частью 1 статьи 29, пунктом 13 части 1 статьи 32 Устава Волховского муниципального района Ленинградской области</w:t>
      </w:r>
      <w:r w:rsidRPr="003328CE">
        <w:rPr>
          <w:bCs/>
          <w:kern w:val="2"/>
          <w:sz w:val="28"/>
          <w:szCs w:val="28"/>
        </w:rPr>
        <w:t xml:space="preserve">, </w:t>
      </w:r>
      <w:proofErr w:type="gramStart"/>
      <w:r w:rsidRPr="003328CE">
        <w:rPr>
          <w:bCs/>
          <w:kern w:val="2"/>
          <w:sz w:val="28"/>
          <w:szCs w:val="28"/>
        </w:rPr>
        <w:t>п</w:t>
      </w:r>
      <w:proofErr w:type="gramEnd"/>
      <w:r w:rsidRPr="003328CE">
        <w:rPr>
          <w:bCs/>
          <w:kern w:val="2"/>
          <w:sz w:val="28"/>
          <w:szCs w:val="28"/>
        </w:rPr>
        <w:t xml:space="preserve"> о с т а н о в л я ю:</w:t>
      </w:r>
    </w:p>
    <w:p w:rsidR="003328CE" w:rsidRPr="003328CE" w:rsidRDefault="003328CE" w:rsidP="003328CE">
      <w:pPr>
        <w:tabs>
          <w:tab w:val="left" w:pos="1080"/>
        </w:tabs>
        <w:ind w:firstLine="709"/>
        <w:jc w:val="both"/>
      </w:pPr>
      <w:r w:rsidRPr="003328CE">
        <w:rPr>
          <w:sz w:val="28"/>
          <w:szCs w:val="28"/>
        </w:rPr>
        <w:t>1. Внести изменения в постановление администрации Волховс</w:t>
      </w:r>
      <w:r w:rsidR="00641C58">
        <w:rPr>
          <w:sz w:val="28"/>
          <w:szCs w:val="28"/>
        </w:rPr>
        <w:t>кого муниципального района от 03</w:t>
      </w:r>
      <w:r w:rsidRPr="003328CE">
        <w:rPr>
          <w:sz w:val="28"/>
          <w:szCs w:val="28"/>
        </w:rPr>
        <w:t xml:space="preserve"> </w:t>
      </w:r>
      <w:r w:rsidR="00641C58">
        <w:rPr>
          <w:sz w:val="28"/>
          <w:szCs w:val="28"/>
        </w:rPr>
        <w:t>декабря 2018 года № 3339</w:t>
      </w:r>
      <w:r w:rsidRPr="003328CE">
        <w:rPr>
          <w:sz w:val="28"/>
          <w:szCs w:val="28"/>
        </w:rPr>
        <w:t xml:space="preserve"> «Об утверждении муниципальной программы Волховского муниципального района </w:t>
      </w:r>
      <w:bookmarkStart w:id="0" w:name="_GoBack1"/>
      <w:bookmarkEnd w:id="0"/>
      <w:r w:rsidRPr="003328CE">
        <w:rPr>
          <w:sz w:val="28"/>
          <w:szCs w:val="28"/>
        </w:rPr>
        <w:t>«</w:t>
      </w:r>
      <w:r w:rsidRPr="003328CE">
        <w:rPr>
          <w:sz w:val="28"/>
          <w:szCs w:val="32"/>
        </w:rPr>
        <w:t>Развитие физической культуры и спорта в Волховском муниципальном районе</w:t>
      </w:r>
      <w:r w:rsidRPr="003328CE">
        <w:rPr>
          <w:b/>
          <w:sz w:val="28"/>
          <w:szCs w:val="28"/>
        </w:rPr>
        <w:t>»</w:t>
      </w:r>
      <w:r w:rsidRPr="003328CE">
        <w:rPr>
          <w:sz w:val="28"/>
          <w:szCs w:val="28"/>
        </w:rPr>
        <w:t xml:space="preserve"> </w:t>
      </w:r>
      <w:r w:rsidRPr="003328CE">
        <w:rPr>
          <w:sz w:val="28"/>
          <w:szCs w:val="28"/>
        </w:rPr>
        <w:lastRenderedPageBreak/>
        <w:t>изложив приложение к вышеуказанному постановлению в редакции приложения к настоящему постановлению.</w:t>
      </w:r>
    </w:p>
    <w:p w:rsidR="003328CE" w:rsidRPr="003328CE" w:rsidRDefault="003328CE" w:rsidP="003328CE">
      <w:pPr>
        <w:tabs>
          <w:tab w:val="left" w:pos="1080"/>
        </w:tabs>
        <w:ind w:firstLine="709"/>
        <w:jc w:val="both"/>
      </w:pPr>
      <w:r w:rsidRPr="003328CE">
        <w:rPr>
          <w:sz w:val="28"/>
          <w:szCs w:val="28"/>
        </w:rPr>
        <w:t xml:space="preserve">2. </w:t>
      </w:r>
      <w:r w:rsidRPr="003328CE">
        <w:rPr>
          <w:bCs/>
          <w:kern w:val="2"/>
          <w:sz w:val="28"/>
          <w:szCs w:val="28"/>
          <w:lang w:val="x-none" w:eastAsia="x-none"/>
        </w:rPr>
        <w:t>Считать утратившим силу постановление администрации Волховского муниципального района от</w:t>
      </w:r>
      <w:r w:rsidRPr="003328CE">
        <w:rPr>
          <w:bCs/>
          <w:kern w:val="2"/>
          <w:sz w:val="28"/>
          <w:szCs w:val="28"/>
          <w:lang w:eastAsia="x-none"/>
        </w:rPr>
        <w:t xml:space="preserve"> 13 марта </w:t>
      </w:r>
      <w:r w:rsidRPr="003328CE">
        <w:rPr>
          <w:bCs/>
          <w:kern w:val="2"/>
          <w:sz w:val="28"/>
          <w:szCs w:val="28"/>
          <w:lang w:val="x-none" w:eastAsia="x-none"/>
        </w:rPr>
        <w:t>202</w:t>
      </w:r>
      <w:r w:rsidRPr="003328CE">
        <w:rPr>
          <w:bCs/>
          <w:kern w:val="2"/>
          <w:sz w:val="28"/>
          <w:szCs w:val="28"/>
          <w:lang w:eastAsia="x-none"/>
        </w:rPr>
        <w:t xml:space="preserve">3 </w:t>
      </w:r>
      <w:r w:rsidRPr="003328CE">
        <w:rPr>
          <w:bCs/>
          <w:kern w:val="2"/>
          <w:sz w:val="28"/>
          <w:szCs w:val="28"/>
          <w:lang w:val="x-none" w:eastAsia="x-none"/>
        </w:rPr>
        <w:t>г</w:t>
      </w:r>
      <w:r w:rsidRPr="003328CE">
        <w:rPr>
          <w:bCs/>
          <w:kern w:val="2"/>
          <w:sz w:val="28"/>
          <w:szCs w:val="28"/>
          <w:lang w:eastAsia="x-none"/>
        </w:rPr>
        <w:t>ода</w:t>
      </w:r>
      <w:r w:rsidRPr="003328CE">
        <w:rPr>
          <w:bCs/>
          <w:kern w:val="2"/>
          <w:sz w:val="28"/>
          <w:szCs w:val="28"/>
          <w:lang w:val="x-none" w:eastAsia="x-none"/>
        </w:rPr>
        <w:t xml:space="preserve">  № </w:t>
      </w:r>
      <w:r w:rsidRPr="003328CE">
        <w:rPr>
          <w:bCs/>
          <w:kern w:val="2"/>
          <w:sz w:val="28"/>
          <w:szCs w:val="28"/>
          <w:lang w:eastAsia="x-none"/>
        </w:rPr>
        <w:t>742 «</w:t>
      </w:r>
      <w:r w:rsidRPr="003328CE">
        <w:rPr>
          <w:kern w:val="2"/>
          <w:sz w:val="28"/>
          <w:szCs w:val="28"/>
          <w:lang w:eastAsia="x-none"/>
        </w:rPr>
        <w:t xml:space="preserve">О внесении изменений в постановление </w:t>
      </w:r>
      <w:r w:rsidRPr="003328CE">
        <w:rPr>
          <w:sz w:val="28"/>
          <w:szCs w:val="28"/>
        </w:rPr>
        <w:t xml:space="preserve">администрации Волховского муниципального района от 03 декабря 2018 года № 3339 Об утверждении муниципальной программы Волховского муниципального района «Развитие физической культуры и спорта в </w:t>
      </w:r>
      <w:r w:rsidRPr="003328CE">
        <w:rPr>
          <w:kern w:val="2"/>
          <w:sz w:val="28"/>
          <w:szCs w:val="28"/>
          <w:lang w:eastAsia="x-none"/>
        </w:rPr>
        <w:t>Волховском муниципальном районе».</w:t>
      </w:r>
    </w:p>
    <w:p w:rsidR="003328CE" w:rsidRPr="003328CE" w:rsidRDefault="003328CE" w:rsidP="003328CE">
      <w:pPr>
        <w:spacing w:after="6"/>
        <w:ind w:firstLine="737"/>
        <w:jc w:val="both"/>
      </w:pPr>
      <w:r w:rsidRPr="003328CE">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328CE" w:rsidRPr="003328CE" w:rsidRDefault="003328CE" w:rsidP="003328CE">
      <w:pPr>
        <w:tabs>
          <w:tab w:val="left" w:pos="142"/>
          <w:tab w:val="left" w:pos="284"/>
        </w:tabs>
        <w:ind w:firstLine="709"/>
        <w:jc w:val="both"/>
      </w:pPr>
      <w:r w:rsidRPr="003328CE">
        <w:rPr>
          <w:sz w:val="28"/>
          <w:szCs w:val="28"/>
        </w:rPr>
        <w:t>4. Настоящее постановление вступает в силу на следующий день после его официального опубликования.</w:t>
      </w:r>
    </w:p>
    <w:p w:rsidR="003328CE" w:rsidRPr="003328CE" w:rsidRDefault="003328CE" w:rsidP="003328CE">
      <w:pPr>
        <w:ind w:firstLine="709"/>
        <w:jc w:val="both"/>
      </w:pPr>
      <w:r w:rsidRPr="003328CE">
        <w:rPr>
          <w:sz w:val="28"/>
          <w:szCs w:val="28"/>
        </w:rPr>
        <w:t xml:space="preserve">5. </w:t>
      </w:r>
      <w:r w:rsidRPr="003328CE">
        <w:rPr>
          <w:bCs/>
          <w:kern w:val="2"/>
          <w:sz w:val="28"/>
          <w:szCs w:val="28"/>
          <w:lang w:val="x-none" w:eastAsia="x-none"/>
        </w:rPr>
        <w:t>Контроль за исполнением постановления возложить на замес</w:t>
      </w:r>
      <w:r w:rsidR="009935BE">
        <w:rPr>
          <w:bCs/>
          <w:kern w:val="2"/>
          <w:sz w:val="28"/>
          <w:szCs w:val="28"/>
          <w:lang w:val="x-none" w:eastAsia="x-none"/>
        </w:rPr>
        <w:t xml:space="preserve">тителя главы администрации по </w:t>
      </w:r>
      <w:bookmarkStart w:id="1" w:name="_GoBack"/>
      <w:bookmarkEnd w:id="1"/>
      <w:r w:rsidRPr="003328CE">
        <w:rPr>
          <w:bCs/>
          <w:kern w:val="2"/>
          <w:sz w:val="28"/>
          <w:szCs w:val="28"/>
          <w:lang w:val="x-none" w:eastAsia="x-none"/>
        </w:rPr>
        <w:t>внутренней, социальной политике и взаимодействию с органами МСУ.</w:t>
      </w:r>
    </w:p>
    <w:p w:rsidR="003328CE" w:rsidRPr="003328CE" w:rsidRDefault="003328CE" w:rsidP="003328CE">
      <w:pPr>
        <w:ind w:right="-143"/>
        <w:jc w:val="both"/>
        <w:rPr>
          <w:sz w:val="28"/>
          <w:szCs w:val="28"/>
        </w:rPr>
      </w:pPr>
    </w:p>
    <w:p w:rsidR="003328CE" w:rsidRPr="003328CE" w:rsidRDefault="003328CE" w:rsidP="003328CE">
      <w:pPr>
        <w:ind w:right="-143"/>
        <w:jc w:val="both"/>
        <w:rPr>
          <w:sz w:val="28"/>
          <w:szCs w:val="28"/>
        </w:rPr>
      </w:pPr>
    </w:p>
    <w:p w:rsidR="003328CE" w:rsidRPr="003328CE" w:rsidRDefault="003328CE" w:rsidP="003328CE">
      <w:pPr>
        <w:jc w:val="both"/>
        <w:rPr>
          <w:sz w:val="28"/>
          <w:szCs w:val="28"/>
        </w:rPr>
      </w:pPr>
      <w:proofErr w:type="gramStart"/>
      <w:r w:rsidRPr="003328CE">
        <w:rPr>
          <w:sz w:val="28"/>
          <w:szCs w:val="28"/>
        </w:rPr>
        <w:t>Исполняющий</w:t>
      </w:r>
      <w:proofErr w:type="gramEnd"/>
      <w:r w:rsidRPr="003328CE">
        <w:rPr>
          <w:sz w:val="28"/>
          <w:szCs w:val="28"/>
        </w:rPr>
        <w:t xml:space="preserve"> полномочия </w:t>
      </w:r>
    </w:p>
    <w:p w:rsidR="003328CE" w:rsidRPr="003328CE" w:rsidRDefault="003328CE" w:rsidP="003328CE">
      <w:pPr>
        <w:jc w:val="both"/>
        <w:rPr>
          <w:sz w:val="28"/>
          <w:szCs w:val="28"/>
        </w:rPr>
      </w:pPr>
      <w:r w:rsidRPr="003328CE">
        <w:rPr>
          <w:sz w:val="28"/>
          <w:szCs w:val="28"/>
        </w:rPr>
        <w:t>главы администрации</w:t>
      </w:r>
      <w:r w:rsidRPr="003328CE">
        <w:rPr>
          <w:sz w:val="28"/>
          <w:szCs w:val="28"/>
        </w:rPr>
        <w:tab/>
      </w:r>
      <w:r w:rsidRPr="003328CE">
        <w:rPr>
          <w:sz w:val="28"/>
          <w:szCs w:val="28"/>
        </w:rPr>
        <w:tab/>
      </w:r>
      <w:r w:rsidRPr="003328CE">
        <w:rPr>
          <w:sz w:val="28"/>
          <w:szCs w:val="28"/>
        </w:rPr>
        <w:tab/>
        <w:t xml:space="preserve">  </w:t>
      </w:r>
      <w:r w:rsidRPr="003328CE">
        <w:rPr>
          <w:sz w:val="28"/>
          <w:szCs w:val="28"/>
        </w:rPr>
        <w:tab/>
      </w:r>
      <w:r w:rsidRPr="003328CE">
        <w:rPr>
          <w:sz w:val="28"/>
          <w:szCs w:val="28"/>
        </w:rPr>
        <w:tab/>
      </w:r>
      <w:r w:rsidRPr="003328CE">
        <w:rPr>
          <w:sz w:val="28"/>
          <w:szCs w:val="28"/>
        </w:rPr>
        <w:tab/>
      </w:r>
      <w:r w:rsidRPr="003328CE">
        <w:rPr>
          <w:sz w:val="28"/>
          <w:szCs w:val="28"/>
        </w:rPr>
        <w:tab/>
        <w:t xml:space="preserve">        </w:t>
      </w:r>
      <w:r w:rsidR="003924E2">
        <w:rPr>
          <w:sz w:val="28"/>
          <w:szCs w:val="28"/>
        </w:rPr>
        <w:t xml:space="preserve">    </w:t>
      </w:r>
      <w:proofErr w:type="spellStart"/>
      <w:r w:rsidRPr="003328CE">
        <w:rPr>
          <w:sz w:val="28"/>
          <w:szCs w:val="28"/>
        </w:rPr>
        <w:t>А.Е.Сафонов</w:t>
      </w:r>
      <w:proofErr w:type="spellEnd"/>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Pr="003328CE" w:rsidRDefault="003328CE" w:rsidP="003328CE">
      <w:pPr>
        <w:jc w:val="both"/>
        <w:rPr>
          <w:sz w:val="28"/>
          <w:szCs w:val="28"/>
        </w:rPr>
      </w:pPr>
    </w:p>
    <w:p w:rsidR="003328CE" w:rsidRDefault="003328CE" w:rsidP="003328CE">
      <w:pPr>
        <w:jc w:val="both"/>
        <w:rPr>
          <w:sz w:val="28"/>
          <w:szCs w:val="28"/>
        </w:rPr>
      </w:pPr>
    </w:p>
    <w:p w:rsidR="003924E2" w:rsidRDefault="003924E2" w:rsidP="003328CE">
      <w:pPr>
        <w:jc w:val="both"/>
        <w:rPr>
          <w:sz w:val="28"/>
          <w:szCs w:val="28"/>
        </w:rPr>
      </w:pPr>
    </w:p>
    <w:p w:rsidR="003924E2" w:rsidRDefault="003924E2" w:rsidP="003328CE">
      <w:pPr>
        <w:jc w:val="both"/>
        <w:rPr>
          <w:sz w:val="28"/>
          <w:szCs w:val="28"/>
        </w:rPr>
      </w:pPr>
    </w:p>
    <w:p w:rsidR="003924E2" w:rsidRDefault="003924E2" w:rsidP="003328CE">
      <w:pPr>
        <w:jc w:val="both"/>
        <w:rPr>
          <w:sz w:val="28"/>
          <w:szCs w:val="28"/>
        </w:rPr>
      </w:pPr>
    </w:p>
    <w:p w:rsidR="003328CE" w:rsidRDefault="003328CE" w:rsidP="003328CE">
      <w:pPr>
        <w:jc w:val="both"/>
        <w:rPr>
          <w:sz w:val="28"/>
          <w:szCs w:val="28"/>
        </w:rPr>
      </w:pPr>
      <w:r w:rsidRPr="003328CE">
        <w:rPr>
          <w:sz w:val="16"/>
        </w:rPr>
        <w:t>исп. Тимофеев Максим Львович, 79-628</w:t>
      </w:r>
    </w:p>
    <w:p w:rsidR="003328CE" w:rsidRPr="003328CE" w:rsidRDefault="003328CE" w:rsidP="003328CE">
      <w:pPr>
        <w:jc w:val="both"/>
        <w:rPr>
          <w:sz w:val="28"/>
          <w:szCs w:val="28"/>
        </w:rPr>
      </w:pPr>
    </w:p>
    <w:p w:rsidR="007D3AFD" w:rsidRPr="00F84EDD" w:rsidRDefault="005E7E2E">
      <w:pPr>
        <w:jc w:val="right"/>
        <w:rPr>
          <w:sz w:val="28"/>
        </w:rPr>
      </w:pPr>
      <w:r w:rsidRPr="00F84EDD">
        <w:rPr>
          <w:sz w:val="28"/>
        </w:rPr>
        <w:t xml:space="preserve">Приложение  </w:t>
      </w:r>
    </w:p>
    <w:p w:rsidR="007D3AFD" w:rsidRPr="00F84EDD" w:rsidRDefault="005E7E2E">
      <w:pPr>
        <w:jc w:val="right"/>
        <w:rPr>
          <w:sz w:val="28"/>
        </w:rPr>
      </w:pPr>
      <w:r w:rsidRPr="00F84EDD">
        <w:rPr>
          <w:sz w:val="28"/>
        </w:rPr>
        <w:t xml:space="preserve">к постановлению администрации  </w:t>
      </w:r>
    </w:p>
    <w:p w:rsidR="007D3AFD" w:rsidRPr="00F84EDD" w:rsidRDefault="005E7E2E">
      <w:pPr>
        <w:jc w:val="right"/>
        <w:rPr>
          <w:sz w:val="28"/>
        </w:rPr>
      </w:pPr>
      <w:r w:rsidRPr="00F84EDD">
        <w:rPr>
          <w:sz w:val="28"/>
        </w:rPr>
        <w:t>Волховского муниципального района</w:t>
      </w:r>
    </w:p>
    <w:p w:rsidR="007D3AFD" w:rsidRPr="00F84EDD" w:rsidRDefault="005E7E2E">
      <w:pPr>
        <w:jc w:val="right"/>
        <w:rPr>
          <w:sz w:val="28"/>
        </w:rPr>
      </w:pPr>
      <w:r w:rsidRPr="00F84EDD">
        <w:rPr>
          <w:sz w:val="28"/>
        </w:rPr>
        <w:t xml:space="preserve">от </w:t>
      </w:r>
      <w:r w:rsidR="003924E2">
        <w:rPr>
          <w:sz w:val="28"/>
        </w:rPr>
        <w:t>6 марта 2024 г.</w:t>
      </w:r>
      <w:r w:rsidRPr="00F84EDD">
        <w:rPr>
          <w:sz w:val="28"/>
        </w:rPr>
        <w:t xml:space="preserve"> № </w:t>
      </w:r>
      <w:r w:rsidR="003924E2">
        <w:rPr>
          <w:sz w:val="28"/>
        </w:rPr>
        <w:t>759</w:t>
      </w:r>
    </w:p>
    <w:p w:rsidR="007D3AFD" w:rsidRDefault="007D3AFD">
      <w:pPr>
        <w:tabs>
          <w:tab w:val="left" w:pos="1060"/>
        </w:tabs>
        <w:rPr>
          <w:sz w:val="20"/>
          <w:szCs w:val="20"/>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5E7E2E">
      <w:pPr>
        <w:pStyle w:val="310"/>
        <w:keepLines/>
        <w:spacing w:after="0"/>
        <w:ind w:left="0"/>
        <w:jc w:val="center"/>
        <w:rPr>
          <w:b/>
          <w:bCs/>
          <w:sz w:val="32"/>
          <w:szCs w:val="32"/>
        </w:rPr>
      </w:pPr>
      <w:r>
        <w:rPr>
          <w:b/>
          <w:bCs/>
          <w:sz w:val="32"/>
          <w:szCs w:val="32"/>
        </w:rPr>
        <w:t>Муниципальная программа</w:t>
      </w:r>
    </w:p>
    <w:p w:rsidR="007D3AFD" w:rsidRDefault="005E7E2E">
      <w:pPr>
        <w:pStyle w:val="310"/>
        <w:keepLines/>
        <w:spacing w:after="0"/>
        <w:ind w:left="0"/>
        <w:jc w:val="center"/>
        <w:rPr>
          <w:b/>
          <w:bCs/>
          <w:sz w:val="32"/>
          <w:szCs w:val="32"/>
        </w:rPr>
      </w:pPr>
      <w:r>
        <w:rPr>
          <w:b/>
          <w:bCs/>
          <w:sz w:val="32"/>
          <w:szCs w:val="32"/>
        </w:rPr>
        <w:t xml:space="preserve">Волховского муниципального района </w:t>
      </w:r>
    </w:p>
    <w:p w:rsidR="007D3AFD" w:rsidRDefault="005E7E2E">
      <w:pPr>
        <w:pStyle w:val="310"/>
        <w:keepLines/>
        <w:spacing w:after="0"/>
        <w:ind w:left="0"/>
        <w:jc w:val="center"/>
        <w:rPr>
          <w:b/>
          <w:sz w:val="32"/>
          <w:szCs w:val="32"/>
        </w:rPr>
      </w:pPr>
      <w:r>
        <w:rPr>
          <w:b/>
          <w:sz w:val="32"/>
          <w:szCs w:val="32"/>
        </w:rPr>
        <w:t>«Развитие физической культуры и спорта</w:t>
      </w:r>
    </w:p>
    <w:p w:rsidR="007D3AFD" w:rsidRDefault="005E7E2E">
      <w:pPr>
        <w:pStyle w:val="310"/>
        <w:keepLines/>
        <w:spacing w:after="0"/>
        <w:ind w:left="0"/>
        <w:jc w:val="center"/>
      </w:pPr>
      <w:r>
        <w:rPr>
          <w:rFonts w:eastAsia="Times New Roman"/>
          <w:b/>
          <w:sz w:val="32"/>
          <w:szCs w:val="32"/>
        </w:rPr>
        <w:t xml:space="preserve"> </w:t>
      </w:r>
      <w:r>
        <w:rPr>
          <w:b/>
          <w:sz w:val="32"/>
          <w:szCs w:val="32"/>
        </w:rPr>
        <w:t>в Волховском муниципальном районе»</w:t>
      </w:r>
    </w:p>
    <w:p w:rsidR="007D3AFD" w:rsidRDefault="007D3AFD">
      <w:pPr>
        <w:spacing w:line="360" w:lineRule="auto"/>
        <w:jc w:val="center"/>
        <w:rPr>
          <w:b/>
          <w:sz w:val="32"/>
          <w:szCs w:val="32"/>
        </w:rPr>
      </w:pPr>
    </w:p>
    <w:p w:rsidR="007D3AFD" w:rsidRDefault="007D3AFD">
      <w:pPr>
        <w:spacing w:line="360" w:lineRule="auto"/>
        <w:jc w:val="center"/>
        <w:rPr>
          <w:b/>
          <w:sz w:val="32"/>
          <w:szCs w:val="32"/>
        </w:rPr>
      </w:pPr>
    </w:p>
    <w:p w:rsidR="007D3AFD" w:rsidRDefault="007D3AFD">
      <w:pPr>
        <w:spacing w:line="360" w:lineRule="auto"/>
        <w:jc w:val="center"/>
        <w:rPr>
          <w:b/>
          <w:sz w:val="28"/>
          <w:szCs w:val="28"/>
        </w:rPr>
      </w:pPr>
    </w:p>
    <w:p w:rsidR="007D3AFD" w:rsidRDefault="007D3AFD">
      <w:pPr>
        <w:spacing w:line="360" w:lineRule="auto"/>
        <w:jc w:val="center"/>
        <w:rPr>
          <w:b/>
          <w:sz w:val="28"/>
          <w:szCs w:val="28"/>
        </w:rPr>
      </w:pPr>
    </w:p>
    <w:p w:rsidR="007D3AFD" w:rsidRDefault="007D3AFD">
      <w:pPr>
        <w:spacing w:line="360" w:lineRule="auto"/>
        <w:jc w:val="center"/>
        <w:rPr>
          <w:b/>
          <w:sz w:val="28"/>
          <w:szCs w:val="28"/>
        </w:rPr>
      </w:pPr>
    </w:p>
    <w:p w:rsidR="007D3AFD" w:rsidRDefault="007D3AFD">
      <w:pPr>
        <w:spacing w:line="360" w:lineRule="auto"/>
        <w:jc w:val="center"/>
        <w:rPr>
          <w:b/>
          <w:sz w:val="28"/>
          <w:szCs w:val="28"/>
        </w:rPr>
      </w:pPr>
    </w:p>
    <w:p w:rsidR="007D3AFD" w:rsidRDefault="007D3AFD">
      <w:pPr>
        <w:spacing w:line="360" w:lineRule="auto"/>
        <w:jc w:val="center"/>
        <w:rPr>
          <w:b/>
          <w:sz w:val="28"/>
          <w:szCs w:val="28"/>
        </w:rPr>
      </w:pPr>
    </w:p>
    <w:p w:rsidR="007D3AFD" w:rsidRDefault="007D3AFD">
      <w:pPr>
        <w:widowControl w:val="0"/>
        <w:autoSpaceDE w:val="0"/>
        <w:spacing w:line="360" w:lineRule="auto"/>
        <w:ind w:firstLine="540"/>
        <w:jc w:val="both"/>
        <w:rPr>
          <w:b/>
          <w:sz w:val="28"/>
          <w:szCs w:val="28"/>
        </w:rPr>
        <w:sectPr w:rsidR="007D3AFD" w:rsidSect="003924E2">
          <w:headerReference w:type="default" r:id="rId10"/>
          <w:footerReference w:type="default" r:id="rId11"/>
          <w:pgSz w:w="11906" w:h="16838"/>
          <w:pgMar w:top="1135" w:right="707" w:bottom="1559" w:left="1701" w:header="454" w:footer="454" w:gutter="0"/>
          <w:cols w:space="720"/>
          <w:formProt w:val="0"/>
          <w:docGrid w:linePitch="360"/>
        </w:sectPr>
      </w:pPr>
    </w:p>
    <w:p w:rsidR="007D3AFD" w:rsidRDefault="005E7E2E">
      <w:pPr>
        <w:pStyle w:val="310"/>
        <w:keepLines/>
        <w:spacing w:after="0"/>
        <w:ind w:left="0"/>
        <w:jc w:val="center"/>
      </w:pPr>
      <w:r>
        <w:rPr>
          <w:b/>
          <w:sz w:val="28"/>
          <w:szCs w:val="28"/>
          <w:lang w:val="en-US"/>
        </w:rPr>
        <w:lastRenderedPageBreak/>
        <w:t>I</w:t>
      </w:r>
      <w:r>
        <w:rPr>
          <w:b/>
          <w:sz w:val="28"/>
          <w:szCs w:val="28"/>
        </w:rPr>
        <w:t>. Паспорт муниципальной программы Волховского муниципального района «Развитие физической культуры и спорта в Волховском муниципальном районе»</w:t>
      </w:r>
    </w:p>
    <w:p w:rsidR="007D3AFD" w:rsidRDefault="007D3AFD">
      <w:pPr>
        <w:rPr>
          <w:b/>
          <w:sz w:val="28"/>
          <w:szCs w:val="28"/>
        </w:rPr>
      </w:pPr>
    </w:p>
    <w:tbl>
      <w:tblPr>
        <w:tblW w:w="9585" w:type="dxa"/>
        <w:tblInd w:w="190" w:type="dxa"/>
        <w:tblLook w:val="04A0" w:firstRow="1" w:lastRow="0" w:firstColumn="1" w:lastColumn="0" w:noHBand="0" w:noVBand="1"/>
      </w:tblPr>
      <w:tblGrid>
        <w:gridCol w:w="2500"/>
        <w:gridCol w:w="7085"/>
      </w:tblGrid>
      <w:tr w:rsidR="007D3AFD">
        <w:trPr>
          <w:trHeight w:val="148"/>
        </w:trPr>
        <w:tc>
          <w:tcPr>
            <w:tcW w:w="2500" w:type="dxa"/>
            <w:tcBorders>
              <w:top w:val="single" w:sz="4" w:space="0" w:color="000000"/>
              <w:left w:val="single" w:sz="4" w:space="0" w:color="000000"/>
              <w:bottom w:val="single" w:sz="4" w:space="0" w:color="000000"/>
            </w:tcBorders>
          </w:tcPr>
          <w:p w:rsidR="007D3AFD" w:rsidRDefault="005E7E2E">
            <w:pPr>
              <w:widowControl w:val="0"/>
              <w:jc w:val="both"/>
              <w:rPr>
                <w:sz w:val="28"/>
                <w:szCs w:val="28"/>
              </w:rPr>
            </w:pPr>
            <w:r>
              <w:rPr>
                <w:sz w:val="28"/>
                <w:szCs w:val="28"/>
              </w:rPr>
              <w:t>Сроки реализации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7D3AFD" w:rsidRDefault="007D3AFD">
            <w:pPr>
              <w:pStyle w:val="310"/>
              <w:keepLines/>
              <w:snapToGrid w:val="0"/>
              <w:spacing w:after="0"/>
              <w:ind w:left="0"/>
              <w:jc w:val="center"/>
              <w:rPr>
                <w:sz w:val="28"/>
                <w:szCs w:val="28"/>
              </w:rPr>
            </w:pPr>
          </w:p>
          <w:p w:rsidR="007D3AFD" w:rsidRDefault="005E7E2E" w:rsidP="00287947">
            <w:pPr>
              <w:pStyle w:val="310"/>
              <w:spacing w:after="0"/>
              <w:ind w:left="0"/>
              <w:jc w:val="center"/>
              <w:rPr>
                <w:sz w:val="28"/>
                <w:szCs w:val="28"/>
              </w:rPr>
            </w:pPr>
            <w:r>
              <w:rPr>
                <w:sz w:val="28"/>
                <w:szCs w:val="28"/>
              </w:rPr>
              <w:t>2022 — 202</w:t>
            </w:r>
            <w:r w:rsidR="00287947">
              <w:rPr>
                <w:sz w:val="28"/>
                <w:szCs w:val="28"/>
              </w:rPr>
              <w:t>6</w:t>
            </w:r>
            <w:r>
              <w:rPr>
                <w:sz w:val="28"/>
                <w:szCs w:val="28"/>
              </w:rPr>
              <w:t xml:space="preserve"> года</w:t>
            </w:r>
          </w:p>
        </w:tc>
      </w:tr>
      <w:tr w:rsidR="007D3AFD">
        <w:trPr>
          <w:trHeight w:val="148"/>
        </w:trPr>
        <w:tc>
          <w:tcPr>
            <w:tcW w:w="2500" w:type="dxa"/>
            <w:tcBorders>
              <w:top w:val="single" w:sz="4" w:space="0" w:color="000000"/>
              <w:left w:val="single" w:sz="4" w:space="0" w:color="000000"/>
              <w:bottom w:val="single" w:sz="4" w:space="0" w:color="000000"/>
            </w:tcBorders>
          </w:tcPr>
          <w:p w:rsidR="007D3AFD" w:rsidRDefault="005E7E2E">
            <w:pPr>
              <w:widowControl w:val="0"/>
              <w:jc w:val="both"/>
              <w:rPr>
                <w:sz w:val="28"/>
                <w:szCs w:val="28"/>
              </w:rPr>
            </w:pPr>
            <w:r>
              <w:rPr>
                <w:sz w:val="28"/>
                <w:szCs w:val="28"/>
              </w:rPr>
              <w:t>Ответственный исполнитель программы</w:t>
            </w:r>
          </w:p>
        </w:tc>
        <w:tc>
          <w:tcPr>
            <w:tcW w:w="7085" w:type="dxa"/>
            <w:tcBorders>
              <w:top w:val="single" w:sz="4" w:space="0" w:color="000000"/>
              <w:left w:val="single" w:sz="4" w:space="0" w:color="000000"/>
              <w:bottom w:val="single" w:sz="4" w:space="0" w:color="000000"/>
              <w:right w:val="single" w:sz="4" w:space="0" w:color="000000"/>
            </w:tcBorders>
          </w:tcPr>
          <w:p w:rsidR="007D3AFD" w:rsidRDefault="005E7E2E">
            <w:pPr>
              <w:rPr>
                <w:sz w:val="28"/>
                <w:szCs w:val="28"/>
              </w:rPr>
            </w:pPr>
            <w:r>
              <w:rPr>
                <w:sz w:val="28"/>
                <w:szCs w:val="28"/>
              </w:rPr>
              <w:t>Отдел  по спорту, молодежной политике администрации Волховского муниципального района</w:t>
            </w:r>
          </w:p>
        </w:tc>
      </w:tr>
      <w:tr w:rsidR="00A96960">
        <w:trPr>
          <w:trHeight w:val="957"/>
        </w:trPr>
        <w:tc>
          <w:tcPr>
            <w:tcW w:w="2500" w:type="dxa"/>
            <w:tcBorders>
              <w:top w:val="single" w:sz="4" w:space="0" w:color="000000"/>
              <w:left w:val="single" w:sz="4" w:space="0" w:color="000000"/>
              <w:bottom w:val="single" w:sz="4" w:space="0" w:color="000000"/>
            </w:tcBorders>
          </w:tcPr>
          <w:p w:rsidR="00A96960" w:rsidRDefault="00A96960">
            <w:pPr>
              <w:widowControl w:val="0"/>
              <w:jc w:val="both"/>
              <w:rPr>
                <w:sz w:val="28"/>
                <w:szCs w:val="28"/>
              </w:rPr>
            </w:pPr>
            <w:r w:rsidRPr="004A0EC5">
              <w:rPr>
                <w:sz w:val="28"/>
              </w:rPr>
              <w:t>Участники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A96960" w:rsidRDefault="00287947">
            <w:pPr>
              <w:autoSpaceDE w:val="0"/>
              <w:jc w:val="both"/>
              <w:rPr>
                <w:sz w:val="28"/>
                <w:szCs w:val="28"/>
              </w:rPr>
            </w:pPr>
            <w:r>
              <w:rPr>
                <w:sz w:val="28"/>
                <w:szCs w:val="28"/>
              </w:rPr>
              <w:t>Отсутствуют</w:t>
            </w:r>
          </w:p>
        </w:tc>
      </w:tr>
      <w:tr w:rsidR="007D3AFD">
        <w:trPr>
          <w:trHeight w:val="957"/>
        </w:trPr>
        <w:tc>
          <w:tcPr>
            <w:tcW w:w="2500" w:type="dxa"/>
            <w:tcBorders>
              <w:top w:val="single" w:sz="4" w:space="0" w:color="000000"/>
              <w:left w:val="single" w:sz="4" w:space="0" w:color="000000"/>
              <w:bottom w:val="single" w:sz="4" w:space="0" w:color="000000"/>
            </w:tcBorders>
          </w:tcPr>
          <w:p w:rsidR="007D3AFD" w:rsidRDefault="005E7E2E">
            <w:pPr>
              <w:widowControl w:val="0"/>
              <w:jc w:val="both"/>
              <w:rPr>
                <w:sz w:val="28"/>
                <w:szCs w:val="28"/>
              </w:rPr>
            </w:pPr>
            <w:r>
              <w:rPr>
                <w:sz w:val="28"/>
                <w:szCs w:val="28"/>
              </w:rPr>
              <w:t>Цель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7D3AFD" w:rsidRDefault="005E7E2E">
            <w:pPr>
              <w:autoSpaceDE w:val="0"/>
              <w:jc w:val="both"/>
              <w:rPr>
                <w:sz w:val="28"/>
                <w:szCs w:val="28"/>
              </w:rPr>
            </w:pPr>
            <w:r>
              <w:rPr>
                <w:sz w:val="28"/>
                <w:szCs w:val="28"/>
              </w:rPr>
              <w:t>Создание условий, обеспечивающих возможность здорового образа жизни граждан, систематических занятий физической культурой и спортом</w:t>
            </w:r>
          </w:p>
        </w:tc>
      </w:tr>
      <w:tr w:rsidR="007D3AFD">
        <w:trPr>
          <w:trHeight w:val="1407"/>
        </w:trPr>
        <w:tc>
          <w:tcPr>
            <w:tcW w:w="2500" w:type="dxa"/>
            <w:tcBorders>
              <w:top w:val="single" w:sz="4" w:space="0" w:color="000000"/>
              <w:left w:val="single" w:sz="4" w:space="0" w:color="000000"/>
              <w:bottom w:val="single" w:sz="4" w:space="0" w:color="000000"/>
            </w:tcBorders>
          </w:tcPr>
          <w:p w:rsidR="007D3AFD" w:rsidRDefault="005E7E2E">
            <w:pPr>
              <w:widowControl w:val="0"/>
              <w:ind w:left="-108"/>
              <w:jc w:val="both"/>
              <w:rPr>
                <w:sz w:val="28"/>
                <w:szCs w:val="28"/>
              </w:rPr>
            </w:pPr>
            <w:r>
              <w:rPr>
                <w:sz w:val="28"/>
                <w:szCs w:val="28"/>
              </w:rPr>
              <w:t>Задачи программы</w:t>
            </w:r>
          </w:p>
        </w:tc>
        <w:tc>
          <w:tcPr>
            <w:tcW w:w="7085" w:type="dxa"/>
            <w:tcBorders>
              <w:top w:val="single" w:sz="4" w:space="0" w:color="000000"/>
              <w:left w:val="single" w:sz="4" w:space="0" w:color="000000"/>
              <w:bottom w:val="single" w:sz="4" w:space="0" w:color="000000"/>
              <w:right w:val="single" w:sz="4" w:space="0" w:color="000000"/>
            </w:tcBorders>
          </w:tcPr>
          <w:p w:rsidR="007D3AFD" w:rsidRDefault="005E7E2E">
            <w:pPr>
              <w:widowControl w:val="0"/>
              <w:autoSpaceDE w:val="0"/>
              <w:jc w:val="both"/>
              <w:rPr>
                <w:sz w:val="28"/>
                <w:szCs w:val="28"/>
              </w:rPr>
            </w:pPr>
            <w:r>
              <w:rPr>
                <w:sz w:val="28"/>
                <w:szCs w:val="28"/>
              </w:rPr>
              <w:t>1. Развитие физкультурно-спортивной активности населения.</w:t>
            </w:r>
          </w:p>
          <w:p w:rsidR="007D3AFD" w:rsidRDefault="005E7E2E">
            <w:pPr>
              <w:autoSpaceDE w:val="0"/>
              <w:jc w:val="both"/>
              <w:rPr>
                <w:sz w:val="28"/>
                <w:szCs w:val="28"/>
              </w:rPr>
            </w:pPr>
            <w:r>
              <w:rPr>
                <w:sz w:val="28"/>
                <w:szCs w:val="28"/>
              </w:rPr>
              <w:t>2. Развитие адаптивной физической культуры и спорта для лиц с ограниченными возможностями здоровья и инвалидов.</w:t>
            </w:r>
          </w:p>
          <w:p w:rsidR="007D3AFD" w:rsidRDefault="005E7E2E">
            <w:pPr>
              <w:autoSpaceDE w:val="0"/>
              <w:jc w:val="both"/>
              <w:rPr>
                <w:sz w:val="28"/>
                <w:szCs w:val="28"/>
              </w:rPr>
            </w:pPr>
            <w:r>
              <w:rPr>
                <w:sz w:val="28"/>
                <w:szCs w:val="28"/>
              </w:rPr>
              <w:t>3. Развитие объектов физической культуры и спорта в Волховском муниципальном районе.</w:t>
            </w:r>
          </w:p>
        </w:tc>
      </w:tr>
      <w:tr w:rsidR="007D3AFD">
        <w:trPr>
          <w:trHeight w:val="841"/>
        </w:trPr>
        <w:tc>
          <w:tcPr>
            <w:tcW w:w="2500" w:type="dxa"/>
            <w:tcBorders>
              <w:top w:val="single" w:sz="4" w:space="0" w:color="000000"/>
              <w:left w:val="single" w:sz="4" w:space="0" w:color="000000"/>
              <w:bottom w:val="single" w:sz="4" w:space="0" w:color="000000"/>
            </w:tcBorders>
          </w:tcPr>
          <w:p w:rsidR="007D3AFD" w:rsidRDefault="005E7E2E">
            <w:pPr>
              <w:widowControl w:val="0"/>
              <w:jc w:val="both"/>
              <w:rPr>
                <w:sz w:val="28"/>
                <w:szCs w:val="28"/>
              </w:rPr>
            </w:pPr>
            <w:r>
              <w:rPr>
                <w:sz w:val="28"/>
                <w:szCs w:val="28"/>
              </w:rPr>
              <w:t>Ожидаемые (конечные) результаты реализации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7D3AFD" w:rsidRDefault="005E7E2E">
            <w:pPr>
              <w:autoSpaceDE w:val="0"/>
              <w:jc w:val="both"/>
              <w:rPr>
                <w:sz w:val="28"/>
                <w:szCs w:val="28"/>
              </w:rPr>
            </w:pPr>
            <w:r>
              <w:rPr>
                <w:sz w:val="28"/>
                <w:szCs w:val="28"/>
              </w:rPr>
              <w:t>1. Обеспечение привлечения к систематическим занятиям физической культурой и спортом, приобщению к здоровому образу жизни широких масс населения Волховского муниципального района.</w:t>
            </w:r>
          </w:p>
          <w:p w:rsidR="007D3AFD" w:rsidRDefault="005E7E2E">
            <w:pPr>
              <w:autoSpaceDE w:val="0"/>
              <w:jc w:val="both"/>
              <w:rPr>
                <w:sz w:val="28"/>
                <w:szCs w:val="28"/>
              </w:rPr>
            </w:pPr>
            <w:r>
              <w:rPr>
                <w:sz w:val="28"/>
                <w:szCs w:val="28"/>
              </w:rPr>
              <w:t>2. Создание условий для занятий адаптивной физической культурой и спортом лицам с ограниченными возможностями здоровья и инвалидов.</w:t>
            </w:r>
          </w:p>
          <w:p w:rsidR="007D3AFD" w:rsidRDefault="005E7E2E">
            <w:pPr>
              <w:autoSpaceDE w:val="0"/>
              <w:jc w:val="both"/>
            </w:pPr>
            <w:r>
              <w:rPr>
                <w:sz w:val="28"/>
                <w:szCs w:val="28"/>
              </w:rPr>
              <w:t xml:space="preserve">3. </w:t>
            </w:r>
            <w:r>
              <w:rPr>
                <w:color w:val="000000"/>
                <w:sz w:val="28"/>
                <w:szCs w:val="28"/>
              </w:rPr>
              <w:t>Повышение качества среды проживания в городских и сельских поселениях района.</w:t>
            </w:r>
          </w:p>
        </w:tc>
      </w:tr>
      <w:tr w:rsidR="007D3AFD">
        <w:trPr>
          <w:trHeight w:val="1407"/>
        </w:trPr>
        <w:tc>
          <w:tcPr>
            <w:tcW w:w="2500" w:type="dxa"/>
            <w:tcBorders>
              <w:left w:val="single" w:sz="4" w:space="0" w:color="000000"/>
              <w:bottom w:val="single" w:sz="4" w:space="0" w:color="000000"/>
            </w:tcBorders>
          </w:tcPr>
          <w:p w:rsidR="007D3AFD" w:rsidRDefault="005E7E2E">
            <w:pPr>
              <w:widowControl w:val="0"/>
              <w:ind w:left="-108"/>
              <w:jc w:val="both"/>
              <w:rPr>
                <w:sz w:val="28"/>
                <w:szCs w:val="28"/>
              </w:rPr>
            </w:pPr>
            <w:r>
              <w:rPr>
                <w:sz w:val="28"/>
                <w:szCs w:val="28"/>
              </w:rPr>
              <w:t>Проекты, реализуемые в рамках муниципальной программы</w:t>
            </w:r>
          </w:p>
        </w:tc>
        <w:tc>
          <w:tcPr>
            <w:tcW w:w="7085" w:type="dxa"/>
            <w:tcBorders>
              <w:left w:val="single" w:sz="4" w:space="0" w:color="000000"/>
              <w:bottom w:val="single" w:sz="4" w:space="0" w:color="000000"/>
              <w:right w:val="single" w:sz="4" w:space="0" w:color="000000"/>
            </w:tcBorders>
          </w:tcPr>
          <w:p w:rsidR="007D3AFD" w:rsidRDefault="005E7E2E">
            <w:pPr>
              <w:widowControl w:val="0"/>
              <w:autoSpaceDE w:val="0"/>
              <w:jc w:val="both"/>
            </w:pPr>
            <w:r>
              <w:rPr>
                <w:color w:val="000000"/>
                <w:sz w:val="28"/>
                <w:szCs w:val="28"/>
              </w:rPr>
              <w:t>Федеральный проект «Развитие физической культуры и массового спорта»</w:t>
            </w:r>
          </w:p>
          <w:p w:rsidR="007D3AFD" w:rsidRPr="00A96960" w:rsidRDefault="007D3AFD">
            <w:pPr>
              <w:widowControl w:val="0"/>
              <w:autoSpaceDE w:val="0"/>
              <w:jc w:val="both"/>
              <w:rPr>
                <w:strike/>
                <w:color w:val="FF0000"/>
                <w:sz w:val="28"/>
                <w:szCs w:val="28"/>
              </w:rPr>
            </w:pPr>
          </w:p>
          <w:p w:rsidR="007D3AFD" w:rsidRDefault="007D3AFD">
            <w:pPr>
              <w:widowControl w:val="0"/>
              <w:autoSpaceDE w:val="0"/>
              <w:jc w:val="both"/>
              <w:rPr>
                <w:color w:val="000000"/>
                <w:sz w:val="28"/>
                <w:szCs w:val="28"/>
              </w:rPr>
            </w:pPr>
          </w:p>
        </w:tc>
      </w:tr>
      <w:tr w:rsidR="007D3AFD">
        <w:trPr>
          <w:trHeight w:val="529"/>
        </w:trPr>
        <w:tc>
          <w:tcPr>
            <w:tcW w:w="2500" w:type="dxa"/>
            <w:tcBorders>
              <w:top w:val="single" w:sz="4" w:space="0" w:color="000000"/>
              <w:left w:val="single" w:sz="4" w:space="0" w:color="000000"/>
              <w:bottom w:val="single" w:sz="4" w:space="0" w:color="000000"/>
            </w:tcBorders>
          </w:tcPr>
          <w:p w:rsidR="007D3AFD" w:rsidRDefault="005E7E2E">
            <w:pPr>
              <w:widowControl w:val="0"/>
              <w:jc w:val="both"/>
              <w:rPr>
                <w:sz w:val="28"/>
                <w:szCs w:val="28"/>
              </w:rPr>
            </w:pPr>
            <w:r>
              <w:rPr>
                <w:sz w:val="28"/>
                <w:szCs w:val="28"/>
              </w:rPr>
              <w:t>Финансовое обеспечение муниципальной программы - всего, в том числе по годам реализации</w:t>
            </w:r>
          </w:p>
          <w:p w:rsidR="007D3AFD" w:rsidRDefault="007D3AFD">
            <w:pPr>
              <w:widowControl w:val="0"/>
              <w:jc w:val="both"/>
              <w:rPr>
                <w:sz w:val="28"/>
                <w:szCs w:val="28"/>
              </w:rPr>
            </w:pPr>
          </w:p>
        </w:tc>
        <w:tc>
          <w:tcPr>
            <w:tcW w:w="7085" w:type="dxa"/>
            <w:tcBorders>
              <w:top w:val="single" w:sz="4" w:space="0" w:color="000000"/>
              <w:left w:val="single" w:sz="4" w:space="0" w:color="000000"/>
              <w:bottom w:val="single" w:sz="4" w:space="0" w:color="000000"/>
              <w:right w:val="single" w:sz="4" w:space="0" w:color="000000"/>
            </w:tcBorders>
          </w:tcPr>
          <w:p w:rsidR="00C5129C" w:rsidRPr="0017229C" w:rsidRDefault="00C5129C" w:rsidP="00C5129C">
            <w:pPr>
              <w:widowControl w:val="0"/>
              <w:ind w:firstLine="29"/>
            </w:pPr>
            <w:r w:rsidRPr="0017229C">
              <w:rPr>
                <w:sz w:val="28"/>
                <w:szCs w:val="28"/>
              </w:rPr>
              <w:t xml:space="preserve">Общий объем финансирования программы за весь период реализации составит </w:t>
            </w:r>
            <w:r w:rsidR="00287947">
              <w:rPr>
                <w:b/>
                <w:bCs/>
                <w:sz w:val="28"/>
                <w:szCs w:val="28"/>
              </w:rPr>
              <w:t xml:space="preserve">298 470,9 </w:t>
            </w:r>
            <w:proofErr w:type="spellStart"/>
            <w:r w:rsidR="00287947">
              <w:rPr>
                <w:sz w:val="28"/>
                <w:szCs w:val="28"/>
              </w:rPr>
              <w:t>т</w:t>
            </w:r>
            <w:r w:rsidRPr="0017229C">
              <w:rPr>
                <w:sz w:val="28"/>
                <w:szCs w:val="28"/>
              </w:rPr>
              <w:t>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Pr="0017229C" w:rsidRDefault="00C5129C" w:rsidP="00C5129C">
            <w:pPr>
              <w:widowControl w:val="0"/>
              <w:shd w:val="clear" w:color="auto" w:fill="FFFFFF"/>
              <w:ind w:firstLine="29"/>
            </w:pPr>
            <w:r w:rsidRPr="0017229C">
              <w:rPr>
                <w:sz w:val="28"/>
                <w:szCs w:val="28"/>
              </w:rPr>
              <w:t xml:space="preserve">2022г. – </w:t>
            </w:r>
            <w:r>
              <w:rPr>
                <w:sz w:val="28"/>
                <w:szCs w:val="28"/>
              </w:rPr>
              <w:t>217 500,2</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Pr="0017229C" w:rsidRDefault="00C5129C" w:rsidP="00C5129C">
            <w:pPr>
              <w:widowControl w:val="0"/>
              <w:shd w:val="clear" w:color="auto" w:fill="FFFFFF"/>
              <w:ind w:firstLine="29"/>
              <w:rPr>
                <w:sz w:val="28"/>
                <w:szCs w:val="28"/>
              </w:rPr>
            </w:pPr>
            <w:r w:rsidRPr="0017229C">
              <w:rPr>
                <w:sz w:val="28"/>
                <w:szCs w:val="28"/>
              </w:rPr>
              <w:t xml:space="preserve">2023г. – </w:t>
            </w:r>
            <w:r w:rsidR="00287947">
              <w:rPr>
                <w:sz w:val="28"/>
                <w:szCs w:val="28"/>
              </w:rPr>
              <w:t>65 599,5</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Pr="0017229C" w:rsidRDefault="00C5129C" w:rsidP="00C5129C">
            <w:pPr>
              <w:widowControl w:val="0"/>
              <w:shd w:val="clear" w:color="auto" w:fill="FFFFFF"/>
              <w:ind w:firstLine="29"/>
              <w:rPr>
                <w:sz w:val="28"/>
                <w:szCs w:val="28"/>
              </w:rPr>
            </w:pPr>
            <w:r w:rsidRPr="0017229C">
              <w:rPr>
                <w:sz w:val="28"/>
                <w:szCs w:val="28"/>
              </w:rPr>
              <w:t xml:space="preserve">2024г. – </w:t>
            </w:r>
            <w:r w:rsidR="00287947">
              <w:rPr>
                <w:sz w:val="28"/>
                <w:szCs w:val="28"/>
              </w:rPr>
              <w:t>4 785,4</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Default="00C5129C" w:rsidP="00C5129C">
            <w:pPr>
              <w:widowControl w:val="0"/>
              <w:shd w:val="clear" w:color="auto" w:fill="FFFFFF"/>
              <w:ind w:firstLine="29"/>
              <w:rPr>
                <w:sz w:val="28"/>
                <w:szCs w:val="28"/>
              </w:rPr>
            </w:pPr>
            <w:r w:rsidRPr="0017229C">
              <w:rPr>
                <w:sz w:val="28"/>
                <w:szCs w:val="28"/>
              </w:rPr>
              <w:t xml:space="preserve">2025г. – </w:t>
            </w:r>
            <w:r w:rsidR="00287947">
              <w:rPr>
                <w:sz w:val="28"/>
                <w:szCs w:val="28"/>
              </w:rPr>
              <w:t>4 785,4</w:t>
            </w:r>
            <w:r w:rsidRPr="0017229C">
              <w:rPr>
                <w:sz w:val="28"/>
                <w:szCs w:val="28"/>
              </w:rPr>
              <w:t xml:space="preserve"> тыс. рублей</w:t>
            </w:r>
            <w:r w:rsidR="00287947">
              <w:rPr>
                <w:sz w:val="28"/>
                <w:szCs w:val="28"/>
              </w:rPr>
              <w:t>;</w:t>
            </w:r>
          </w:p>
          <w:p w:rsidR="00287947" w:rsidRPr="0017229C" w:rsidRDefault="00287947" w:rsidP="00C5129C">
            <w:pPr>
              <w:widowControl w:val="0"/>
              <w:shd w:val="clear" w:color="auto" w:fill="FFFFFF"/>
              <w:ind w:firstLine="29"/>
            </w:pPr>
            <w:r w:rsidRPr="0017229C">
              <w:rPr>
                <w:sz w:val="28"/>
                <w:szCs w:val="28"/>
              </w:rPr>
              <w:t>202</w:t>
            </w:r>
            <w:r>
              <w:rPr>
                <w:sz w:val="28"/>
                <w:szCs w:val="28"/>
              </w:rPr>
              <w:t>6</w:t>
            </w:r>
            <w:r w:rsidRPr="0017229C">
              <w:rPr>
                <w:sz w:val="28"/>
                <w:szCs w:val="28"/>
              </w:rPr>
              <w:t xml:space="preserve">г. – </w:t>
            </w:r>
            <w:r>
              <w:rPr>
                <w:sz w:val="28"/>
                <w:szCs w:val="28"/>
              </w:rPr>
              <w:t>5 800,4</w:t>
            </w:r>
            <w:r w:rsidRPr="0017229C">
              <w:rPr>
                <w:sz w:val="28"/>
                <w:szCs w:val="28"/>
              </w:rPr>
              <w:t xml:space="preserve"> тыс. рублей</w:t>
            </w:r>
            <w:r>
              <w:rPr>
                <w:sz w:val="28"/>
                <w:szCs w:val="28"/>
              </w:rPr>
              <w:t>;</w:t>
            </w:r>
          </w:p>
          <w:p w:rsidR="00C5129C" w:rsidRPr="0017229C" w:rsidRDefault="00C5129C" w:rsidP="00C5129C">
            <w:pPr>
              <w:widowControl w:val="0"/>
              <w:ind w:firstLine="29"/>
            </w:pPr>
            <w:r w:rsidRPr="0017229C">
              <w:rPr>
                <w:sz w:val="28"/>
                <w:szCs w:val="28"/>
              </w:rPr>
              <w:t>в том числе:</w:t>
            </w:r>
          </w:p>
          <w:p w:rsidR="00C5129C" w:rsidRPr="0017229C" w:rsidRDefault="00C5129C" w:rsidP="00C5129C">
            <w:pPr>
              <w:widowControl w:val="0"/>
              <w:ind w:firstLine="29"/>
            </w:pPr>
            <w:r w:rsidRPr="0017229C">
              <w:rPr>
                <w:sz w:val="28"/>
                <w:szCs w:val="28"/>
              </w:rPr>
              <w:lastRenderedPageBreak/>
              <w:t xml:space="preserve">Объем финансирования за счет средств бюджета Волховского муниципального района  – </w:t>
            </w:r>
            <w:r w:rsidR="00287947">
              <w:rPr>
                <w:b/>
                <w:bCs/>
                <w:sz w:val="28"/>
                <w:szCs w:val="28"/>
              </w:rPr>
              <w:t>56 383,6</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Pr="0017229C" w:rsidRDefault="00C5129C" w:rsidP="00C5129C">
            <w:pPr>
              <w:widowControl w:val="0"/>
              <w:ind w:firstLine="29"/>
            </w:pPr>
            <w:r w:rsidRPr="0017229C">
              <w:rPr>
                <w:sz w:val="28"/>
                <w:szCs w:val="28"/>
              </w:rPr>
              <w:t xml:space="preserve">2022г. – </w:t>
            </w:r>
            <w:r>
              <w:rPr>
                <w:sz w:val="28"/>
                <w:szCs w:val="28"/>
              </w:rPr>
              <w:t>30 402,3</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Pr="0017229C" w:rsidRDefault="00C5129C" w:rsidP="00C5129C">
            <w:pPr>
              <w:widowControl w:val="0"/>
              <w:ind w:firstLine="29"/>
              <w:rPr>
                <w:sz w:val="28"/>
                <w:szCs w:val="28"/>
              </w:rPr>
            </w:pPr>
            <w:r w:rsidRPr="0017229C">
              <w:rPr>
                <w:sz w:val="28"/>
                <w:szCs w:val="28"/>
              </w:rPr>
              <w:t xml:space="preserve">2023г. – </w:t>
            </w:r>
            <w:r w:rsidR="00287947">
              <w:rPr>
                <w:sz w:val="28"/>
                <w:szCs w:val="28"/>
              </w:rPr>
              <w:t>10 610,1</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287947" w:rsidRPr="0017229C" w:rsidRDefault="00287947" w:rsidP="00287947">
            <w:pPr>
              <w:widowControl w:val="0"/>
              <w:shd w:val="clear" w:color="auto" w:fill="FFFFFF"/>
              <w:ind w:firstLine="29"/>
              <w:rPr>
                <w:sz w:val="28"/>
                <w:szCs w:val="28"/>
              </w:rPr>
            </w:pPr>
            <w:r w:rsidRPr="0017229C">
              <w:rPr>
                <w:sz w:val="28"/>
                <w:szCs w:val="28"/>
              </w:rPr>
              <w:t xml:space="preserve">2024г. – </w:t>
            </w:r>
            <w:r>
              <w:rPr>
                <w:sz w:val="28"/>
                <w:szCs w:val="28"/>
              </w:rPr>
              <w:t>4 785,4</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287947" w:rsidRDefault="00287947" w:rsidP="00287947">
            <w:pPr>
              <w:widowControl w:val="0"/>
              <w:shd w:val="clear" w:color="auto" w:fill="FFFFFF"/>
              <w:ind w:firstLine="29"/>
              <w:rPr>
                <w:sz w:val="28"/>
                <w:szCs w:val="28"/>
              </w:rPr>
            </w:pPr>
            <w:r w:rsidRPr="0017229C">
              <w:rPr>
                <w:sz w:val="28"/>
                <w:szCs w:val="28"/>
              </w:rPr>
              <w:t xml:space="preserve">2025г. – </w:t>
            </w:r>
            <w:r>
              <w:rPr>
                <w:sz w:val="28"/>
                <w:szCs w:val="28"/>
              </w:rPr>
              <w:t>4 785,4</w:t>
            </w:r>
            <w:r w:rsidRPr="0017229C">
              <w:rPr>
                <w:sz w:val="28"/>
                <w:szCs w:val="28"/>
              </w:rPr>
              <w:t xml:space="preserve"> тыс. рублей</w:t>
            </w:r>
            <w:r>
              <w:rPr>
                <w:sz w:val="28"/>
                <w:szCs w:val="28"/>
              </w:rPr>
              <w:t>;</w:t>
            </w:r>
          </w:p>
          <w:p w:rsidR="007D3AFD" w:rsidRDefault="00287947" w:rsidP="00287947">
            <w:pPr>
              <w:jc w:val="both"/>
              <w:rPr>
                <w:sz w:val="28"/>
                <w:szCs w:val="28"/>
              </w:rPr>
            </w:pPr>
            <w:r w:rsidRPr="0017229C">
              <w:rPr>
                <w:sz w:val="28"/>
                <w:szCs w:val="28"/>
              </w:rPr>
              <w:t>202</w:t>
            </w:r>
            <w:r>
              <w:rPr>
                <w:sz w:val="28"/>
                <w:szCs w:val="28"/>
              </w:rPr>
              <w:t>6</w:t>
            </w:r>
            <w:r w:rsidRPr="0017229C">
              <w:rPr>
                <w:sz w:val="28"/>
                <w:szCs w:val="28"/>
              </w:rPr>
              <w:t xml:space="preserve">г. – </w:t>
            </w:r>
            <w:r>
              <w:rPr>
                <w:sz w:val="28"/>
                <w:szCs w:val="28"/>
              </w:rPr>
              <w:t>5 800,4</w:t>
            </w:r>
            <w:r w:rsidRPr="0017229C">
              <w:rPr>
                <w:sz w:val="28"/>
                <w:szCs w:val="28"/>
              </w:rPr>
              <w:t xml:space="preserve"> тыс. рублей</w:t>
            </w:r>
            <w:r>
              <w:rPr>
                <w:sz w:val="28"/>
                <w:szCs w:val="28"/>
              </w:rPr>
              <w:t>.</w:t>
            </w:r>
          </w:p>
        </w:tc>
      </w:tr>
      <w:tr w:rsidR="00C5129C" w:rsidTr="00C5129C">
        <w:trPr>
          <w:trHeight w:val="529"/>
        </w:trPr>
        <w:tc>
          <w:tcPr>
            <w:tcW w:w="2500" w:type="dxa"/>
            <w:tcBorders>
              <w:top w:val="single" w:sz="4" w:space="0" w:color="000000"/>
              <w:left w:val="single" w:sz="4" w:space="0" w:color="000000"/>
              <w:bottom w:val="single" w:sz="4" w:space="0" w:color="000000"/>
            </w:tcBorders>
          </w:tcPr>
          <w:p w:rsidR="00C5129C" w:rsidRPr="0017229C" w:rsidRDefault="00C5129C" w:rsidP="00883213">
            <w:pPr>
              <w:widowControl w:val="0"/>
            </w:pPr>
            <w:r w:rsidRPr="0017229C">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7085" w:type="dxa"/>
            <w:tcBorders>
              <w:top w:val="single" w:sz="4" w:space="0" w:color="000000"/>
              <w:left w:val="single" w:sz="4" w:space="0" w:color="000000"/>
              <w:bottom w:val="single" w:sz="4" w:space="0" w:color="000000"/>
              <w:right w:val="single" w:sz="4" w:space="0" w:color="000000"/>
            </w:tcBorders>
          </w:tcPr>
          <w:p w:rsidR="00C5129C" w:rsidRPr="00A96960" w:rsidRDefault="00A96960" w:rsidP="00C5129C">
            <w:pPr>
              <w:widowControl w:val="0"/>
              <w:rPr>
                <w:sz w:val="28"/>
                <w:szCs w:val="28"/>
              </w:rPr>
            </w:pPr>
            <w:r w:rsidRPr="004A0EC5">
              <w:rPr>
                <w:sz w:val="28"/>
                <w:szCs w:val="28"/>
              </w:rPr>
              <w:t>Налоговые расходы не предусмотрены</w:t>
            </w:r>
          </w:p>
        </w:tc>
      </w:tr>
    </w:tbl>
    <w:p w:rsidR="007D3AFD" w:rsidRDefault="005E7E2E">
      <w:pPr>
        <w:pStyle w:val="1"/>
        <w:spacing w:before="0" w:after="0"/>
        <w:jc w:val="center"/>
        <w:rPr>
          <w:rFonts w:ascii="Times New Roman" w:hAnsi="Times New Roman"/>
          <w:sz w:val="28"/>
          <w:szCs w:val="28"/>
        </w:rPr>
      </w:pPr>
      <w:r>
        <w:rPr>
          <w:rFonts w:ascii="Times New Roman" w:hAnsi="Times New Roman"/>
          <w:sz w:val="28"/>
          <w:szCs w:val="28"/>
        </w:rPr>
        <w:t xml:space="preserve"> </w:t>
      </w:r>
    </w:p>
    <w:p w:rsidR="007D3AFD" w:rsidRDefault="005E7E2E">
      <w:pPr>
        <w:pStyle w:val="1"/>
        <w:spacing w:before="0" w:after="0"/>
        <w:jc w:val="center"/>
      </w:pPr>
      <w:r>
        <w:rPr>
          <w:rFonts w:ascii="Times New Roman" w:hAnsi="Times New Roman"/>
          <w:sz w:val="28"/>
          <w:szCs w:val="28"/>
          <w:lang w:val="en-US"/>
        </w:rPr>
        <w:t>II</w:t>
      </w:r>
      <w:r>
        <w:rPr>
          <w:rFonts w:ascii="Times New Roman" w:hAnsi="Times New Roman"/>
          <w:sz w:val="28"/>
          <w:szCs w:val="28"/>
        </w:rPr>
        <w:t>. Общая характеристика, основные проблемы и прогноз развития сферы реа</w:t>
      </w:r>
      <w:r w:rsidR="00F43495">
        <w:rPr>
          <w:rFonts w:ascii="Times New Roman" w:hAnsi="Times New Roman"/>
          <w:sz w:val="28"/>
          <w:szCs w:val="28"/>
        </w:rPr>
        <w:t>лизации муниципальной программы</w:t>
      </w:r>
    </w:p>
    <w:p w:rsidR="007D3AFD" w:rsidRDefault="007D3AFD">
      <w:pPr>
        <w:rPr>
          <w:sz w:val="28"/>
          <w:szCs w:val="28"/>
        </w:rPr>
      </w:pPr>
    </w:p>
    <w:p w:rsidR="007D3AFD" w:rsidRDefault="005E7E2E">
      <w:pPr>
        <w:ind w:firstLine="708"/>
        <w:jc w:val="both"/>
        <w:rPr>
          <w:sz w:val="28"/>
        </w:rPr>
      </w:pPr>
      <w:r>
        <w:rPr>
          <w:sz w:val="28"/>
        </w:rPr>
        <w:t>Проблемы сферы физической культуры в современной России можно подразделить на несколько направлений:</w:t>
      </w:r>
    </w:p>
    <w:p w:rsidR="007D3AFD" w:rsidRDefault="005E7E2E" w:rsidP="00883213">
      <w:pPr>
        <w:ind w:firstLine="709"/>
        <w:jc w:val="both"/>
        <w:rPr>
          <w:sz w:val="28"/>
        </w:rPr>
      </w:pPr>
      <w:r>
        <w:rPr>
          <w:sz w:val="28"/>
        </w:rPr>
        <w:t>1. Недостаточное привлечение населения к регулярны</w:t>
      </w:r>
      <w:r w:rsidR="00883213">
        <w:rPr>
          <w:sz w:val="28"/>
        </w:rPr>
        <w:t>м занятиям физической культурой.</w:t>
      </w:r>
    </w:p>
    <w:p w:rsidR="007D3AFD" w:rsidRDefault="005E7E2E" w:rsidP="00883213">
      <w:pPr>
        <w:ind w:firstLine="709"/>
        <w:jc w:val="both"/>
        <w:rPr>
          <w:sz w:val="28"/>
        </w:rPr>
      </w:pPr>
      <w:r>
        <w:rPr>
          <w:sz w:val="28"/>
        </w:rPr>
        <w:t>2. Несоответствие уровня материальной базы и инфраструктуры физической культуры и спорта задачам развития массового спорта в стране и их моральный и физический износ</w:t>
      </w:r>
      <w:r w:rsidR="00883213">
        <w:rPr>
          <w:sz w:val="28"/>
        </w:rPr>
        <w:t>.</w:t>
      </w:r>
    </w:p>
    <w:p w:rsidR="007D3AFD" w:rsidRDefault="005E7E2E" w:rsidP="00883213">
      <w:pPr>
        <w:ind w:firstLine="709"/>
        <w:jc w:val="both"/>
      </w:pPr>
      <w:r>
        <w:rPr>
          <w:sz w:val="28"/>
        </w:rPr>
        <w:t xml:space="preserve">3. Отсутствие условий для занятий физической культурой и спортом лиц </w:t>
      </w:r>
      <w:r>
        <w:rPr>
          <w:sz w:val="28"/>
          <w:szCs w:val="28"/>
        </w:rPr>
        <w:t>с ограниченными возможностями здоровья и инвалидов</w:t>
      </w:r>
      <w:r w:rsidR="00883213">
        <w:rPr>
          <w:sz w:val="28"/>
        </w:rPr>
        <w:t>.</w:t>
      </w:r>
    </w:p>
    <w:p w:rsidR="007D3AFD" w:rsidRDefault="005E7E2E" w:rsidP="00883213">
      <w:pPr>
        <w:ind w:firstLine="709"/>
        <w:jc w:val="both"/>
        <w:rPr>
          <w:sz w:val="28"/>
        </w:rPr>
      </w:pPr>
      <w:r>
        <w:rPr>
          <w:sz w:val="28"/>
        </w:rPr>
        <w:t>4. Утрата традиций российского спорта высших достижений</w:t>
      </w:r>
      <w:r w:rsidR="00883213">
        <w:rPr>
          <w:sz w:val="28"/>
        </w:rPr>
        <w:t>.</w:t>
      </w:r>
    </w:p>
    <w:p w:rsidR="007D3AFD" w:rsidRDefault="005E7E2E">
      <w:pPr>
        <w:widowControl w:val="0"/>
        <w:autoSpaceDE w:val="0"/>
        <w:ind w:firstLine="709"/>
        <w:jc w:val="both"/>
      </w:pPr>
      <w:r>
        <w:rPr>
          <w:sz w:val="28"/>
        </w:rPr>
        <w:t xml:space="preserve">Негативные тенденции в физической культуре в Волховском муниципальном районе  призваны изменить </w:t>
      </w:r>
      <w:r w:rsidR="00C5129C">
        <w:rPr>
          <w:sz w:val="28"/>
        </w:rPr>
        <w:t>проектная и процессная части</w:t>
      </w:r>
      <w:r>
        <w:rPr>
          <w:bCs/>
          <w:sz w:val="28"/>
        </w:rPr>
        <w:t xml:space="preserve"> м</w:t>
      </w:r>
      <w:r>
        <w:rPr>
          <w:bCs/>
          <w:color w:val="000000"/>
          <w:sz w:val="28"/>
          <w:szCs w:val="20"/>
        </w:rPr>
        <w:t>униципальной программы «Развитие физической культуры и  спорта в Волховско</w:t>
      </w:r>
      <w:r w:rsidR="00C5129C">
        <w:rPr>
          <w:bCs/>
          <w:color w:val="000000"/>
          <w:sz w:val="28"/>
          <w:szCs w:val="20"/>
        </w:rPr>
        <w:t>м муниципальном районе</w:t>
      </w:r>
      <w:r>
        <w:rPr>
          <w:bCs/>
          <w:color w:val="000000"/>
          <w:sz w:val="20"/>
          <w:szCs w:val="20"/>
        </w:rPr>
        <w:t>»</w:t>
      </w:r>
      <w:r w:rsidR="00C5129C">
        <w:rPr>
          <w:sz w:val="28"/>
        </w:rPr>
        <w:t>.</w:t>
      </w:r>
    </w:p>
    <w:p w:rsidR="007D3AFD" w:rsidRDefault="005E7E2E">
      <w:pPr>
        <w:ind w:firstLine="708"/>
        <w:jc w:val="both"/>
        <w:rPr>
          <w:sz w:val="28"/>
        </w:rPr>
      </w:pPr>
      <w:r>
        <w:rPr>
          <w:sz w:val="28"/>
        </w:rPr>
        <w:t xml:space="preserve">Основные мероприятия этой программы связаны с развитием массового спорта и направлены </w:t>
      </w:r>
      <w:proofErr w:type="gramStart"/>
      <w:r>
        <w:rPr>
          <w:sz w:val="28"/>
        </w:rPr>
        <w:t>на</w:t>
      </w:r>
      <w:proofErr w:type="gramEnd"/>
      <w:r>
        <w:rPr>
          <w:sz w:val="28"/>
        </w:rPr>
        <w:t>:</w:t>
      </w:r>
    </w:p>
    <w:p w:rsidR="007D3AFD" w:rsidRDefault="005E7E2E" w:rsidP="00883213">
      <w:pPr>
        <w:ind w:firstLine="709"/>
        <w:jc w:val="both"/>
        <w:rPr>
          <w:sz w:val="28"/>
        </w:rPr>
      </w:pPr>
      <w:r>
        <w:rPr>
          <w:sz w:val="28"/>
        </w:rPr>
        <w:t>а) развитие физической культуры и спорта в образовательных учреждениях;</w:t>
      </w:r>
    </w:p>
    <w:p w:rsidR="007D3AFD" w:rsidRDefault="005E7E2E" w:rsidP="00883213">
      <w:pPr>
        <w:ind w:firstLine="709"/>
        <w:jc w:val="both"/>
        <w:rPr>
          <w:sz w:val="28"/>
        </w:rPr>
      </w:pPr>
      <w:r>
        <w:rPr>
          <w:sz w:val="28"/>
        </w:rPr>
        <w:t>б) развитие физической культуры и спорта по месту жительства граждан;</w:t>
      </w:r>
    </w:p>
    <w:p w:rsidR="007D3AFD" w:rsidRDefault="005E7E2E" w:rsidP="00883213">
      <w:pPr>
        <w:ind w:firstLine="709"/>
        <w:jc w:val="both"/>
        <w:rPr>
          <w:sz w:val="28"/>
        </w:rPr>
      </w:pPr>
      <w:r>
        <w:rPr>
          <w:sz w:val="28"/>
        </w:rPr>
        <w:t>в) организацию пропаганды физической культуры и спорта;</w:t>
      </w:r>
    </w:p>
    <w:p w:rsidR="007D3AFD" w:rsidRDefault="005E7E2E" w:rsidP="00883213">
      <w:pPr>
        <w:ind w:firstLine="709"/>
        <w:jc w:val="both"/>
        <w:rPr>
          <w:sz w:val="28"/>
        </w:rPr>
      </w:pPr>
      <w:r>
        <w:rPr>
          <w:sz w:val="28"/>
        </w:rPr>
        <w:t>г) финансирование развития и модернизации спортивных сооружений и пропаганды физической культуры и спорта;</w:t>
      </w:r>
    </w:p>
    <w:p w:rsidR="007D3AFD" w:rsidRDefault="005E7E2E">
      <w:pPr>
        <w:ind w:firstLine="708"/>
        <w:jc w:val="both"/>
        <w:rPr>
          <w:sz w:val="28"/>
        </w:rPr>
      </w:pPr>
      <w:r>
        <w:rPr>
          <w:sz w:val="28"/>
        </w:rPr>
        <w:t xml:space="preserve">Люди с ограниченными возможностями здоровья также нуждаются в заботе профессионалов в области физической культуры. Работа этих </w:t>
      </w:r>
      <w:r>
        <w:rPr>
          <w:sz w:val="28"/>
        </w:rPr>
        <w:lastRenderedPageBreak/>
        <w:t xml:space="preserve">специалистов с гражданами, имеющими ограничения здоровья, подчинена, в основном, двум целям. Первая – это работа в рамках медицинской реабилитации пациентов лечебных или лечебно-санаторных учреждений. Здесь могут работать специалисты по лечебной физической культуре, массажу, гигиене. Другой целью работы по ФК с людьми, имеющими небольшие ограничения здоровья, и с инвалидами является социальная реализация таких граждан через </w:t>
      </w:r>
      <w:proofErr w:type="gramStart"/>
      <w:r>
        <w:rPr>
          <w:sz w:val="28"/>
        </w:rPr>
        <w:t>пара-олимпийское</w:t>
      </w:r>
      <w:proofErr w:type="gramEnd"/>
      <w:r>
        <w:rPr>
          <w:sz w:val="28"/>
        </w:rPr>
        <w:t xml:space="preserve"> движение и адаптивную физическую культуру.</w:t>
      </w:r>
    </w:p>
    <w:p w:rsidR="007D3AFD" w:rsidRDefault="005E7E2E">
      <w:pPr>
        <w:ind w:firstLine="708"/>
        <w:jc w:val="both"/>
        <w:rPr>
          <w:sz w:val="28"/>
        </w:rPr>
      </w:pPr>
      <w:r>
        <w:rPr>
          <w:sz w:val="28"/>
        </w:rPr>
        <w:t>Целевая направленность физкультуры – укрепление социального здоровья (правильно организованный труд, отдых, направленный на сохранность здоровья и т.п.), психического здоровья (умение использовать средства и методы психического равновесия, умение противостоять нега</w:t>
      </w:r>
      <w:r w:rsidR="00F43495">
        <w:rPr>
          <w:sz w:val="28"/>
        </w:rPr>
        <w:t>тивным эффектам проф. деятельно</w:t>
      </w:r>
      <w:r>
        <w:rPr>
          <w:sz w:val="28"/>
        </w:rPr>
        <w:t>сти, окружающей среды, а также, развитие стрессоустойчивости), укрепление физического здоровья.</w:t>
      </w:r>
    </w:p>
    <w:p w:rsidR="007D3AFD" w:rsidRDefault="005E7E2E">
      <w:pPr>
        <w:ind w:firstLine="708"/>
        <w:jc w:val="both"/>
      </w:pPr>
      <w:r>
        <w:rPr>
          <w:rStyle w:val="rvts6"/>
          <w:sz w:val="28"/>
          <w:szCs w:val="28"/>
        </w:rPr>
        <w:t xml:space="preserve">Повышение интереса населения Ленинградской области к занятиям физической культурой и спортом, увеличение доли населения Ленинградской области, систематически занимающегося физической культурой и спортом; </w:t>
      </w:r>
      <w:r>
        <w:rPr>
          <w:sz w:val="28"/>
          <w:szCs w:val="28"/>
        </w:rPr>
        <w:br/>
      </w:r>
      <w:r>
        <w:rPr>
          <w:rStyle w:val="rvts6"/>
          <w:sz w:val="28"/>
          <w:szCs w:val="28"/>
        </w:rPr>
        <w:t>развитие инфраструктуры для занятий массовым спортом и физической культурой по месту жительства, развитие материально-технической базы спорта высших достижений, в том числе для подготовки олимпийского резерва.</w:t>
      </w:r>
    </w:p>
    <w:p w:rsidR="007D3AFD" w:rsidRDefault="005E7E2E">
      <w:pPr>
        <w:ind w:firstLine="708"/>
        <w:jc w:val="both"/>
        <w:rPr>
          <w:b/>
          <w:sz w:val="28"/>
          <w:szCs w:val="28"/>
        </w:rPr>
      </w:pPr>
      <w:r>
        <w:rPr>
          <w:b/>
          <w:sz w:val="28"/>
          <w:szCs w:val="28"/>
        </w:rPr>
        <w:t>Прогноз развития сферы реализации муниципальной программы</w:t>
      </w:r>
    </w:p>
    <w:p w:rsidR="007D3AFD" w:rsidRDefault="005E7E2E">
      <w:pPr>
        <w:ind w:firstLine="708"/>
        <w:jc w:val="both"/>
      </w:pPr>
      <w:r>
        <w:rPr>
          <w:sz w:val="28"/>
          <w:szCs w:val="28"/>
        </w:rPr>
        <w:t xml:space="preserve"> - </w:t>
      </w:r>
      <w:r w:rsidR="00883213">
        <w:rPr>
          <w:sz w:val="28"/>
          <w:szCs w:val="28"/>
        </w:rPr>
        <w:t>с</w:t>
      </w:r>
      <w:r>
        <w:rPr>
          <w:sz w:val="28"/>
          <w:szCs w:val="28"/>
        </w:rPr>
        <w:t>оздание условий для занятий физической культурой и спортом по месту жительства практически для всех категорий граждан;</w:t>
      </w:r>
    </w:p>
    <w:p w:rsidR="007D3AFD" w:rsidRDefault="005E7E2E">
      <w:pPr>
        <w:ind w:firstLine="708"/>
        <w:jc w:val="both"/>
      </w:pPr>
      <w:r>
        <w:rPr>
          <w:sz w:val="28"/>
          <w:szCs w:val="28"/>
        </w:rPr>
        <w:t xml:space="preserve"> - </w:t>
      </w:r>
      <w:r w:rsidR="00883213">
        <w:rPr>
          <w:sz w:val="28"/>
          <w:szCs w:val="28"/>
        </w:rPr>
        <w:t>у</w:t>
      </w:r>
      <w:r>
        <w:rPr>
          <w:sz w:val="28"/>
          <w:szCs w:val="28"/>
        </w:rPr>
        <w:t>величение количества граждан систематически занимающихся физической культурой и спортом до 50 % от общего числа жителей Волховского муниципального района</w:t>
      </w:r>
      <w:r w:rsidR="00883213">
        <w:rPr>
          <w:sz w:val="28"/>
          <w:szCs w:val="28"/>
        </w:rPr>
        <w:t>;</w:t>
      </w:r>
    </w:p>
    <w:p w:rsidR="007D3AFD" w:rsidRDefault="005E7E2E">
      <w:pPr>
        <w:ind w:firstLine="708"/>
        <w:jc w:val="both"/>
        <w:rPr>
          <w:color w:val="000000"/>
          <w:sz w:val="28"/>
          <w:szCs w:val="18"/>
        </w:rPr>
      </w:pPr>
      <w:r>
        <w:rPr>
          <w:color w:val="000000"/>
          <w:sz w:val="28"/>
          <w:szCs w:val="18"/>
        </w:rPr>
        <w:t xml:space="preserve">- </w:t>
      </w:r>
      <w:r w:rsidR="00883213">
        <w:rPr>
          <w:color w:val="000000"/>
          <w:sz w:val="28"/>
          <w:szCs w:val="18"/>
        </w:rPr>
        <w:t>у</w:t>
      </w:r>
      <w:r>
        <w:rPr>
          <w:color w:val="000000"/>
          <w:sz w:val="28"/>
          <w:szCs w:val="18"/>
        </w:rPr>
        <w:t xml:space="preserve">величение доли  лиц с </w:t>
      </w:r>
      <w:proofErr w:type="gramStart"/>
      <w:r>
        <w:rPr>
          <w:color w:val="000000"/>
          <w:sz w:val="28"/>
          <w:szCs w:val="18"/>
        </w:rPr>
        <w:t>ограниченными</w:t>
      </w:r>
      <w:proofErr w:type="gramEnd"/>
      <w:r>
        <w:rPr>
          <w:color w:val="000000"/>
          <w:sz w:val="28"/>
          <w:szCs w:val="18"/>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 до </w:t>
      </w:r>
      <w:r w:rsidR="00CB1515">
        <w:rPr>
          <w:color w:val="000000"/>
          <w:sz w:val="28"/>
          <w:szCs w:val="18"/>
        </w:rPr>
        <w:t>4</w:t>
      </w:r>
      <w:r>
        <w:rPr>
          <w:color w:val="000000"/>
          <w:sz w:val="28"/>
          <w:szCs w:val="18"/>
        </w:rPr>
        <w:t xml:space="preserve"> % от общего числа лиц с ограниченными возможности здоровья и инвалидов</w:t>
      </w:r>
      <w:r w:rsidR="00883213">
        <w:rPr>
          <w:color w:val="000000"/>
          <w:sz w:val="28"/>
          <w:szCs w:val="18"/>
        </w:rPr>
        <w:t>;</w:t>
      </w:r>
    </w:p>
    <w:p w:rsidR="007D3AFD" w:rsidRDefault="005E7E2E">
      <w:pPr>
        <w:ind w:firstLine="708"/>
        <w:jc w:val="both"/>
        <w:rPr>
          <w:color w:val="000000"/>
          <w:sz w:val="28"/>
          <w:szCs w:val="18"/>
        </w:rPr>
      </w:pPr>
      <w:r>
        <w:rPr>
          <w:color w:val="000000"/>
          <w:sz w:val="28"/>
          <w:szCs w:val="18"/>
        </w:rPr>
        <w:t xml:space="preserve">- </w:t>
      </w:r>
      <w:r w:rsidR="00883213">
        <w:rPr>
          <w:color w:val="000000"/>
          <w:sz w:val="28"/>
          <w:szCs w:val="18"/>
        </w:rPr>
        <w:t>р</w:t>
      </w:r>
      <w:r>
        <w:rPr>
          <w:color w:val="000000"/>
          <w:sz w:val="28"/>
          <w:szCs w:val="18"/>
        </w:rPr>
        <w:t>ост уровня обеспеченности населения спортивными сооружениями, исходя из единовременной пропускной способности объектов спорта</w:t>
      </w:r>
      <w:r w:rsidR="00883213">
        <w:rPr>
          <w:color w:val="000000"/>
          <w:sz w:val="28"/>
          <w:szCs w:val="18"/>
        </w:rPr>
        <w:t>;</w:t>
      </w:r>
    </w:p>
    <w:p w:rsidR="007D3AFD" w:rsidRPr="00883213" w:rsidRDefault="005E7E2E">
      <w:pPr>
        <w:ind w:firstLine="708"/>
        <w:jc w:val="both"/>
        <w:rPr>
          <w:color w:val="000000"/>
          <w:sz w:val="28"/>
          <w:szCs w:val="28"/>
        </w:rPr>
      </w:pPr>
      <w:r>
        <w:rPr>
          <w:color w:val="000000"/>
          <w:sz w:val="28"/>
          <w:szCs w:val="18"/>
        </w:rPr>
        <w:t xml:space="preserve">- </w:t>
      </w:r>
      <w:r w:rsidR="00883213" w:rsidRPr="00883213">
        <w:rPr>
          <w:color w:val="000000"/>
          <w:sz w:val="28"/>
          <w:szCs w:val="28"/>
        </w:rPr>
        <w:t>в</w:t>
      </w:r>
      <w:r w:rsidRPr="00883213">
        <w:rPr>
          <w:color w:val="000000"/>
          <w:sz w:val="28"/>
          <w:szCs w:val="28"/>
        </w:rPr>
        <w:t>вод новых спортивных объектов.</w:t>
      </w:r>
    </w:p>
    <w:p w:rsidR="007D3AFD" w:rsidRPr="00883213" w:rsidRDefault="007D3AFD">
      <w:pPr>
        <w:pStyle w:val="1"/>
        <w:spacing w:before="0" w:after="0"/>
        <w:jc w:val="center"/>
        <w:rPr>
          <w:rFonts w:ascii="Times New Roman" w:hAnsi="Times New Roman"/>
          <w:sz w:val="28"/>
          <w:szCs w:val="28"/>
        </w:rPr>
      </w:pPr>
    </w:p>
    <w:p w:rsidR="007D3AFD" w:rsidRDefault="005E7E2E">
      <w:pPr>
        <w:pStyle w:val="1"/>
        <w:spacing w:before="0" w:after="0"/>
        <w:jc w:val="center"/>
        <w:rPr>
          <w:rFonts w:ascii="Times New Roman" w:hAnsi="Times New Roman"/>
          <w:sz w:val="28"/>
          <w:szCs w:val="28"/>
        </w:rPr>
      </w:pPr>
      <w:r w:rsidRPr="00883213">
        <w:rPr>
          <w:rFonts w:ascii="Times New Roman" w:hAnsi="Times New Roman"/>
          <w:sz w:val="28"/>
          <w:szCs w:val="28"/>
          <w:lang w:val="en-US"/>
        </w:rPr>
        <w:t>III</w:t>
      </w:r>
      <w:r w:rsidRPr="00883213">
        <w:rPr>
          <w:rFonts w:ascii="Times New Roman" w:hAnsi="Times New Roman"/>
          <w:sz w:val="28"/>
          <w:szCs w:val="28"/>
        </w:rPr>
        <w:t xml:space="preserve">. Цели </w:t>
      </w:r>
      <w:proofErr w:type="gramStart"/>
      <w:r w:rsidRPr="00883213">
        <w:rPr>
          <w:rFonts w:ascii="Times New Roman" w:hAnsi="Times New Roman"/>
          <w:sz w:val="28"/>
          <w:szCs w:val="28"/>
        </w:rPr>
        <w:t>и  задачи</w:t>
      </w:r>
      <w:proofErr w:type="gramEnd"/>
      <w:r w:rsidRPr="00883213">
        <w:rPr>
          <w:rFonts w:ascii="Times New Roman" w:hAnsi="Times New Roman"/>
          <w:sz w:val="28"/>
          <w:szCs w:val="28"/>
        </w:rPr>
        <w:t xml:space="preserve"> муниципальной программы</w:t>
      </w:r>
    </w:p>
    <w:p w:rsidR="00F43495" w:rsidRPr="00F43495" w:rsidRDefault="00F43495" w:rsidP="00F43495"/>
    <w:p w:rsidR="007D3AFD" w:rsidRPr="00883213" w:rsidRDefault="005E7E2E">
      <w:pPr>
        <w:autoSpaceDE w:val="0"/>
        <w:ind w:firstLine="709"/>
        <w:jc w:val="both"/>
        <w:rPr>
          <w:sz w:val="28"/>
          <w:szCs w:val="28"/>
        </w:rPr>
      </w:pPr>
      <w:r w:rsidRPr="00883213">
        <w:rPr>
          <w:sz w:val="28"/>
          <w:szCs w:val="28"/>
        </w:rPr>
        <w:t>Стратегическая цель развития Волховского муниципального района на долгосрочную перспективу - п</w:t>
      </w:r>
      <w:r w:rsidRPr="00883213">
        <w:rPr>
          <w:bCs/>
          <w:sz w:val="28"/>
          <w:szCs w:val="28"/>
        </w:rPr>
        <w:t>овышение качества жизни населения.</w:t>
      </w:r>
    </w:p>
    <w:p w:rsidR="007D3AFD" w:rsidRPr="00883213" w:rsidRDefault="005E7E2E">
      <w:pPr>
        <w:widowControl w:val="0"/>
        <w:autoSpaceDE w:val="0"/>
        <w:ind w:firstLine="709"/>
        <w:jc w:val="both"/>
        <w:rPr>
          <w:sz w:val="28"/>
          <w:szCs w:val="28"/>
        </w:rPr>
      </w:pPr>
      <w:r w:rsidRPr="00883213">
        <w:rPr>
          <w:sz w:val="28"/>
          <w:szCs w:val="28"/>
        </w:rPr>
        <w:t>Муниципальная программа направлена на создание условий, обеспечивающих возможность здорового образа жизни граждан, систематических занятий физической культурой и спортом</w:t>
      </w:r>
      <w:r w:rsidR="00883213">
        <w:rPr>
          <w:sz w:val="28"/>
          <w:szCs w:val="28"/>
        </w:rPr>
        <w:t>.</w:t>
      </w:r>
    </w:p>
    <w:p w:rsidR="007D3AFD" w:rsidRDefault="005E7E2E">
      <w:pPr>
        <w:widowControl w:val="0"/>
        <w:autoSpaceDE w:val="0"/>
        <w:ind w:firstLine="709"/>
        <w:jc w:val="both"/>
      </w:pPr>
      <w:r w:rsidRPr="00883213">
        <w:rPr>
          <w:sz w:val="28"/>
          <w:szCs w:val="28"/>
        </w:rPr>
        <w:t xml:space="preserve"> В рамках достижения поставленной цели необходимо обеспечить решение следующих</w:t>
      </w:r>
      <w:r>
        <w:rPr>
          <w:sz w:val="28"/>
          <w:szCs w:val="28"/>
        </w:rPr>
        <w:t xml:space="preserve"> задач:</w:t>
      </w:r>
    </w:p>
    <w:p w:rsidR="007D3AFD" w:rsidRDefault="005E7E2E">
      <w:pPr>
        <w:widowControl w:val="0"/>
        <w:autoSpaceDE w:val="0"/>
        <w:ind w:firstLine="709"/>
        <w:jc w:val="both"/>
        <w:rPr>
          <w:sz w:val="28"/>
          <w:szCs w:val="28"/>
        </w:rPr>
      </w:pPr>
      <w:r>
        <w:rPr>
          <w:sz w:val="28"/>
          <w:szCs w:val="28"/>
        </w:rPr>
        <w:t>1. Развитие физкультурно-спортивной активности населения.</w:t>
      </w:r>
    </w:p>
    <w:p w:rsidR="007D3AFD" w:rsidRDefault="005E7E2E">
      <w:pPr>
        <w:autoSpaceDE w:val="0"/>
        <w:ind w:firstLine="709"/>
        <w:jc w:val="both"/>
        <w:rPr>
          <w:sz w:val="28"/>
          <w:szCs w:val="28"/>
        </w:rPr>
      </w:pPr>
      <w:r>
        <w:rPr>
          <w:sz w:val="28"/>
          <w:szCs w:val="28"/>
        </w:rPr>
        <w:t>2. Развитие адаптивной физической культуры и спорта для лиц с ограниченными возможностями здоровья и инвалидов.</w:t>
      </w:r>
    </w:p>
    <w:p w:rsidR="007D3AFD" w:rsidRDefault="005E7E2E">
      <w:pPr>
        <w:widowControl w:val="0"/>
        <w:autoSpaceDE w:val="0"/>
        <w:ind w:firstLine="709"/>
        <w:jc w:val="both"/>
        <w:rPr>
          <w:sz w:val="28"/>
          <w:szCs w:val="28"/>
        </w:rPr>
      </w:pPr>
      <w:r>
        <w:rPr>
          <w:sz w:val="28"/>
          <w:szCs w:val="28"/>
        </w:rPr>
        <w:lastRenderedPageBreak/>
        <w:t>3. Развитие объектов физической культуры и спорта в Волховском муниципальном районе.</w:t>
      </w:r>
    </w:p>
    <w:p w:rsidR="007D3AFD" w:rsidRDefault="007D3AFD">
      <w:pPr>
        <w:rPr>
          <w:b/>
          <w:color w:val="000000"/>
          <w:sz w:val="28"/>
          <w:szCs w:val="28"/>
        </w:rPr>
      </w:pPr>
    </w:p>
    <w:p w:rsidR="007D3AFD" w:rsidRDefault="005E7E2E" w:rsidP="00883213">
      <w:pPr>
        <w:autoSpaceDE w:val="0"/>
        <w:jc w:val="center"/>
      </w:pPr>
      <w:r>
        <w:rPr>
          <w:b/>
          <w:bCs/>
          <w:sz w:val="28"/>
          <w:szCs w:val="28"/>
          <w:lang w:val="en-US"/>
        </w:rPr>
        <w:t>IV</w:t>
      </w:r>
      <w:r>
        <w:rPr>
          <w:b/>
          <w:bCs/>
          <w:sz w:val="28"/>
          <w:szCs w:val="28"/>
        </w:rPr>
        <w:t>.</w:t>
      </w:r>
      <w:r>
        <w:rPr>
          <w:sz w:val="28"/>
          <w:szCs w:val="28"/>
        </w:rPr>
        <w:t xml:space="preserve"> </w:t>
      </w:r>
      <w:r>
        <w:rPr>
          <w:b/>
          <w:sz w:val="28"/>
          <w:szCs w:val="28"/>
        </w:rPr>
        <w:t>Информация о проектах, мероприятиях, направленных на достижение целей проектов, и ко</w:t>
      </w:r>
      <w:r w:rsidR="00F43495">
        <w:rPr>
          <w:b/>
          <w:sz w:val="28"/>
          <w:szCs w:val="28"/>
        </w:rPr>
        <w:t>мплексах процессных мероприятий</w:t>
      </w:r>
    </w:p>
    <w:p w:rsidR="007D3AFD" w:rsidRDefault="007D3AFD">
      <w:pPr>
        <w:autoSpaceDE w:val="0"/>
        <w:ind w:firstLine="709"/>
      </w:pPr>
    </w:p>
    <w:p w:rsidR="007D3AFD" w:rsidRDefault="005E7E2E">
      <w:pPr>
        <w:autoSpaceDE w:val="0"/>
        <w:ind w:firstLine="709"/>
        <w:rPr>
          <w:b/>
          <w:sz w:val="28"/>
          <w:szCs w:val="28"/>
          <w:u w:val="single"/>
        </w:rPr>
      </w:pPr>
      <w:r>
        <w:rPr>
          <w:b/>
          <w:sz w:val="28"/>
          <w:szCs w:val="28"/>
          <w:u w:val="single"/>
        </w:rPr>
        <w:t>Проектная часть:</w:t>
      </w:r>
    </w:p>
    <w:p w:rsidR="007D3AFD" w:rsidRDefault="005E7E2E">
      <w:pPr>
        <w:autoSpaceDE w:val="0"/>
        <w:ind w:firstLine="709"/>
        <w:jc w:val="both"/>
      </w:pPr>
      <w:r w:rsidRPr="00883213">
        <w:rPr>
          <w:sz w:val="28"/>
          <w:szCs w:val="28"/>
        </w:rPr>
        <w:t>1.</w:t>
      </w:r>
      <w:r>
        <w:rPr>
          <w:b/>
          <w:sz w:val="28"/>
          <w:szCs w:val="28"/>
        </w:rPr>
        <w:t xml:space="preserve"> </w:t>
      </w:r>
      <w:r>
        <w:rPr>
          <w:color w:val="000000"/>
          <w:sz w:val="28"/>
          <w:szCs w:val="28"/>
        </w:rPr>
        <w:t>Федеральный проект «Развитие физической культуры и массового спорта» - реализация мероприятий направленных на  строительство и реконструкцию спортивных объектов на территории Волховского муниципального района. Финансирование направлено на строительство ледовой арены в городе Волхов. Также финансирование работ по подготовке ПСД по строительству плоскостных спортивных сооружений на территории Новоладожского городского поселения.</w:t>
      </w:r>
    </w:p>
    <w:p w:rsidR="007D3AFD" w:rsidRDefault="005E7E2E">
      <w:pPr>
        <w:autoSpaceDE w:val="0"/>
        <w:ind w:firstLine="709"/>
        <w:jc w:val="both"/>
        <w:rPr>
          <w:color w:val="000000"/>
          <w:sz w:val="28"/>
          <w:szCs w:val="28"/>
        </w:rPr>
      </w:pPr>
      <w:r>
        <w:rPr>
          <w:color w:val="000000"/>
          <w:sz w:val="28"/>
          <w:szCs w:val="28"/>
        </w:rPr>
        <w:t xml:space="preserve">2. </w:t>
      </w:r>
      <w:r w:rsidR="00A96960" w:rsidRPr="004A0EC5">
        <w:rPr>
          <w:sz w:val="28"/>
          <w:szCs w:val="28"/>
        </w:rPr>
        <w:t>Мероприятия, направленные на достижение целей федерального проекта</w:t>
      </w:r>
      <w:r w:rsidR="00A96960">
        <w:rPr>
          <w:color w:val="000000"/>
          <w:sz w:val="28"/>
          <w:szCs w:val="28"/>
        </w:rPr>
        <w:t xml:space="preserve"> </w:t>
      </w:r>
      <w:r>
        <w:rPr>
          <w:color w:val="000000"/>
          <w:sz w:val="28"/>
          <w:szCs w:val="28"/>
        </w:rPr>
        <w:t>"Спорт - норма жизни"  - реализация мероприятий направленных на разработку проектно-сметной документации строительства спортивных объектов на территории Волховского муниципального района.</w:t>
      </w:r>
    </w:p>
    <w:p w:rsidR="007D3AFD" w:rsidRDefault="007D3AFD">
      <w:pPr>
        <w:autoSpaceDE w:val="0"/>
        <w:ind w:firstLine="709"/>
      </w:pPr>
    </w:p>
    <w:p w:rsidR="007D3AFD" w:rsidRDefault="005E7E2E">
      <w:pPr>
        <w:autoSpaceDE w:val="0"/>
        <w:ind w:firstLine="709"/>
        <w:rPr>
          <w:b/>
          <w:sz w:val="28"/>
          <w:szCs w:val="28"/>
          <w:u w:val="single"/>
        </w:rPr>
      </w:pPr>
      <w:r>
        <w:rPr>
          <w:b/>
          <w:sz w:val="28"/>
          <w:szCs w:val="28"/>
          <w:u w:val="single"/>
        </w:rPr>
        <w:t>Процессная часть:</w:t>
      </w:r>
    </w:p>
    <w:p w:rsidR="007D3AFD" w:rsidRDefault="007D3AFD">
      <w:pPr>
        <w:autoSpaceDE w:val="0"/>
        <w:ind w:firstLine="709"/>
        <w:rPr>
          <w:u w:val="single"/>
        </w:rPr>
      </w:pPr>
    </w:p>
    <w:p w:rsidR="007D3AFD" w:rsidRDefault="005E7E2E">
      <w:pPr>
        <w:autoSpaceDE w:val="0"/>
        <w:ind w:firstLine="709"/>
        <w:jc w:val="both"/>
      </w:pPr>
      <w:r>
        <w:rPr>
          <w:sz w:val="28"/>
          <w:szCs w:val="28"/>
        </w:rPr>
        <w:t xml:space="preserve">1. </w:t>
      </w:r>
      <w:r>
        <w:rPr>
          <w:color w:val="000000"/>
          <w:sz w:val="28"/>
          <w:szCs w:val="28"/>
        </w:rPr>
        <w:t>Комплекс процессных мероприятий «Создание благоприятных условий для развития новых видов спорта» - мероприятия направленные на обеспечение подготовки и участие сборных команд Волховского муниципального района во всероссийских, международных, областных физкультурных мероприятиях и спортивных соревнованиях среди различных групп населения.</w:t>
      </w:r>
    </w:p>
    <w:p w:rsidR="007D3AFD" w:rsidRDefault="005E7E2E">
      <w:pPr>
        <w:autoSpaceDE w:val="0"/>
        <w:ind w:firstLine="709"/>
        <w:jc w:val="both"/>
        <w:rPr>
          <w:color w:val="000000"/>
          <w:sz w:val="28"/>
          <w:szCs w:val="28"/>
        </w:rPr>
      </w:pPr>
      <w:r>
        <w:rPr>
          <w:color w:val="000000"/>
          <w:sz w:val="28"/>
          <w:szCs w:val="28"/>
        </w:rPr>
        <w:t xml:space="preserve">2. Комплекс процессных мероприятий </w:t>
      </w:r>
      <w:r w:rsidR="00883213">
        <w:rPr>
          <w:color w:val="000000"/>
          <w:sz w:val="28"/>
          <w:szCs w:val="28"/>
        </w:rPr>
        <w:t>«</w:t>
      </w:r>
      <w:r>
        <w:rPr>
          <w:color w:val="000000"/>
          <w:sz w:val="28"/>
          <w:szCs w:val="28"/>
        </w:rPr>
        <w:t>Популяризация физической культуры и спорта</w:t>
      </w:r>
      <w:r w:rsidR="00883213">
        <w:rPr>
          <w:color w:val="000000"/>
          <w:sz w:val="28"/>
          <w:szCs w:val="28"/>
        </w:rPr>
        <w:t>»</w:t>
      </w:r>
      <w:r>
        <w:rPr>
          <w:color w:val="000000"/>
          <w:sz w:val="28"/>
          <w:szCs w:val="28"/>
        </w:rPr>
        <w:t xml:space="preserve"> — мероприятия направленные на организацию и проведение районных мероприятий и спортивных соревнований по различным  видам спорта среди различных групп населения, приобретение наградной и спортивной атрибутики, типографской и сувенирной продукции, реализацию мероприятий по внедрению Всероссийского физкультурно-спортивного комплекса "Готов к труду и обороне</w:t>
      </w:r>
      <w:r w:rsidR="00883213">
        <w:rPr>
          <w:color w:val="000000"/>
          <w:sz w:val="28"/>
          <w:szCs w:val="28"/>
        </w:rPr>
        <w:t>»</w:t>
      </w:r>
      <w:r>
        <w:rPr>
          <w:color w:val="000000"/>
          <w:sz w:val="28"/>
          <w:szCs w:val="28"/>
        </w:rPr>
        <w:t xml:space="preserve"> (ГТО).</w:t>
      </w:r>
    </w:p>
    <w:p w:rsidR="007D3AFD" w:rsidRDefault="005E7E2E">
      <w:pPr>
        <w:autoSpaceDE w:val="0"/>
        <w:ind w:firstLine="709"/>
        <w:jc w:val="both"/>
        <w:rPr>
          <w:color w:val="000000"/>
          <w:sz w:val="28"/>
          <w:szCs w:val="28"/>
        </w:rPr>
      </w:pPr>
      <w:r>
        <w:rPr>
          <w:color w:val="000000"/>
          <w:sz w:val="28"/>
          <w:szCs w:val="28"/>
        </w:rPr>
        <w:t xml:space="preserve">3. Комплекс процессных мероприятий  </w:t>
      </w:r>
      <w:r w:rsidR="00883213">
        <w:rPr>
          <w:color w:val="000000"/>
          <w:sz w:val="28"/>
          <w:szCs w:val="28"/>
        </w:rPr>
        <w:t>«</w:t>
      </w:r>
      <w:r>
        <w:rPr>
          <w:color w:val="000000"/>
          <w:sz w:val="28"/>
          <w:szCs w:val="28"/>
        </w:rPr>
        <w:t>Развитие адаптивной физической культуры и спорта</w:t>
      </w:r>
      <w:r w:rsidR="00883213">
        <w:rPr>
          <w:color w:val="000000"/>
          <w:sz w:val="28"/>
          <w:szCs w:val="28"/>
        </w:rPr>
        <w:t>»</w:t>
      </w:r>
      <w:r>
        <w:rPr>
          <w:color w:val="000000"/>
          <w:sz w:val="28"/>
          <w:szCs w:val="28"/>
        </w:rPr>
        <w:t xml:space="preserve"> — мероприятия направленные на проведение и участие в физкультурных мероприятиях и спортивных соревнованиях, спартакиадах для лиц с ограниченными возможностями и инвалидов по различным  видам спорта.</w:t>
      </w:r>
    </w:p>
    <w:p w:rsidR="007D3AFD" w:rsidRDefault="007D3AFD">
      <w:pPr>
        <w:pStyle w:val="1"/>
        <w:spacing w:before="0" w:after="0"/>
        <w:jc w:val="center"/>
        <w:rPr>
          <w:rFonts w:ascii="Times New Roman" w:hAnsi="Times New Roman"/>
          <w:b w:val="0"/>
          <w:bCs w:val="0"/>
          <w:sz w:val="28"/>
          <w:szCs w:val="28"/>
        </w:rPr>
      </w:pPr>
    </w:p>
    <w:p w:rsidR="007D3AFD" w:rsidRDefault="005E7E2E">
      <w:r>
        <w:t xml:space="preserve"> </w:t>
      </w:r>
    </w:p>
    <w:p w:rsidR="007D3AFD" w:rsidRDefault="007D3AFD">
      <w:pPr>
        <w:pStyle w:val="1"/>
        <w:spacing w:before="0" w:after="0"/>
        <w:jc w:val="right"/>
        <w:rPr>
          <w:rFonts w:ascii="Times New Roman" w:hAnsi="Times New Roman"/>
          <w:b w:val="0"/>
          <w:sz w:val="28"/>
          <w:szCs w:val="28"/>
        </w:rPr>
        <w:sectPr w:rsidR="007D3AFD">
          <w:headerReference w:type="default" r:id="rId12"/>
          <w:footerReference w:type="default" r:id="rId13"/>
          <w:headerReference w:type="first" r:id="rId14"/>
          <w:footerReference w:type="first" r:id="rId15"/>
          <w:pgSz w:w="11906" w:h="16838"/>
          <w:pgMar w:top="993" w:right="567" w:bottom="1134" w:left="1560" w:header="454" w:footer="454" w:gutter="0"/>
          <w:cols w:space="720"/>
          <w:formProt w:val="0"/>
          <w:titlePg/>
          <w:docGrid w:linePitch="360"/>
        </w:sectPr>
      </w:pPr>
    </w:p>
    <w:p w:rsidR="007D3AFD" w:rsidRPr="003924E2" w:rsidRDefault="005E7E2E">
      <w:pPr>
        <w:jc w:val="right"/>
        <w:rPr>
          <w:szCs w:val="20"/>
        </w:rPr>
      </w:pPr>
      <w:r w:rsidRPr="003924E2">
        <w:rPr>
          <w:szCs w:val="20"/>
        </w:rPr>
        <w:lastRenderedPageBreak/>
        <w:t xml:space="preserve">Приложение № 1 к муниципальной программе </w:t>
      </w:r>
    </w:p>
    <w:p w:rsidR="007D3AFD" w:rsidRPr="003924E2" w:rsidRDefault="005E7E2E">
      <w:pPr>
        <w:jc w:val="right"/>
        <w:rPr>
          <w:szCs w:val="20"/>
        </w:rPr>
      </w:pPr>
      <w:r w:rsidRPr="003924E2">
        <w:rPr>
          <w:szCs w:val="20"/>
        </w:rPr>
        <w:t xml:space="preserve">Волховского муниципального района </w:t>
      </w:r>
    </w:p>
    <w:p w:rsidR="007D3AFD" w:rsidRPr="003924E2" w:rsidRDefault="005E7E2E">
      <w:pPr>
        <w:jc w:val="right"/>
        <w:rPr>
          <w:szCs w:val="20"/>
        </w:rPr>
      </w:pPr>
      <w:r w:rsidRPr="003924E2">
        <w:rPr>
          <w:szCs w:val="20"/>
        </w:rPr>
        <w:t xml:space="preserve">«Развитие физической культуры и спорта </w:t>
      </w:r>
    </w:p>
    <w:p w:rsidR="007D3AFD" w:rsidRPr="003924E2" w:rsidRDefault="005E7E2E">
      <w:pPr>
        <w:jc w:val="right"/>
        <w:rPr>
          <w:szCs w:val="20"/>
        </w:rPr>
      </w:pPr>
      <w:r w:rsidRPr="003924E2">
        <w:rPr>
          <w:szCs w:val="20"/>
        </w:rPr>
        <w:t>в Волховском муниципальном районе»</w:t>
      </w:r>
    </w:p>
    <w:p w:rsidR="007D3AFD" w:rsidRDefault="005E7E2E">
      <w:pPr>
        <w:widowControl w:val="0"/>
        <w:jc w:val="center"/>
        <w:rPr>
          <w:sz w:val="26"/>
          <w:szCs w:val="26"/>
        </w:rPr>
      </w:pPr>
      <w:r>
        <w:rPr>
          <w:sz w:val="26"/>
          <w:szCs w:val="26"/>
        </w:rPr>
        <w:t>СВЕДЕНИЯ</w:t>
      </w:r>
    </w:p>
    <w:p w:rsidR="007D3AFD" w:rsidRDefault="005E7E2E">
      <w:pPr>
        <w:widowControl w:val="0"/>
        <w:jc w:val="center"/>
        <w:rPr>
          <w:sz w:val="26"/>
          <w:szCs w:val="26"/>
        </w:rPr>
      </w:pPr>
      <w:r>
        <w:rPr>
          <w:sz w:val="26"/>
          <w:szCs w:val="26"/>
        </w:rPr>
        <w:t>о показателях (индикаторах) муниципальной программы</w:t>
      </w:r>
    </w:p>
    <w:p w:rsidR="007D3AFD" w:rsidRDefault="005E7E2E">
      <w:pPr>
        <w:widowControl w:val="0"/>
        <w:jc w:val="center"/>
      </w:pPr>
      <w:r>
        <w:rPr>
          <w:sz w:val="28"/>
          <w:szCs w:val="28"/>
        </w:rPr>
        <w:t>«Развитие физической культуры и спорта в Волховском муниципальном районе</w:t>
      </w:r>
      <w:r>
        <w:rPr>
          <w:b/>
          <w:sz w:val="28"/>
          <w:szCs w:val="28"/>
        </w:rPr>
        <w:t>»</w:t>
      </w:r>
    </w:p>
    <w:p w:rsidR="007D3AFD" w:rsidRDefault="005E7E2E">
      <w:pPr>
        <w:widowControl w:val="0"/>
        <w:jc w:val="center"/>
      </w:pPr>
      <w:r>
        <w:rPr>
          <w:b/>
          <w:sz w:val="28"/>
          <w:szCs w:val="28"/>
        </w:rPr>
        <w:t xml:space="preserve"> </w:t>
      </w:r>
      <w:r>
        <w:rPr>
          <w:sz w:val="26"/>
          <w:szCs w:val="26"/>
        </w:rPr>
        <w:t xml:space="preserve">и их </w:t>
      </w:r>
      <w:proofErr w:type="gramStart"/>
      <w:r>
        <w:rPr>
          <w:sz w:val="26"/>
          <w:szCs w:val="26"/>
        </w:rPr>
        <w:t>значениях</w:t>
      </w:r>
      <w:proofErr w:type="gramEnd"/>
    </w:p>
    <w:p w:rsidR="007D3AFD" w:rsidRDefault="007D3AFD">
      <w:pPr>
        <w:widowControl w:val="0"/>
        <w:jc w:val="center"/>
        <w:rPr>
          <w:sz w:val="16"/>
          <w:szCs w:val="16"/>
        </w:rPr>
      </w:pPr>
    </w:p>
    <w:p w:rsidR="007D3AFD" w:rsidRDefault="007D3AFD">
      <w:pPr>
        <w:rPr>
          <w:sz w:val="10"/>
          <w:szCs w:val="10"/>
        </w:rPr>
      </w:pPr>
    </w:p>
    <w:tbl>
      <w:tblPr>
        <w:tblW w:w="12899" w:type="dxa"/>
        <w:tblInd w:w="817" w:type="dxa"/>
        <w:tblLayout w:type="fixed"/>
        <w:tblLook w:val="04A0" w:firstRow="1" w:lastRow="0" w:firstColumn="1" w:lastColumn="0" w:noHBand="0" w:noVBand="1"/>
      </w:tblPr>
      <w:tblGrid>
        <w:gridCol w:w="586"/>
        <w:gridCol w:w="4234"/>
        <w:gridCol w:w="1559"/>
        <w:gridCol w:w="1417"/>
        <w:gridCol w:w="1134"/>
        <w:gridCol w:w="851"/>
        <w:gridCol w:w="709"/>
        <w:gridCol w:w="850"/>
        <w:gridCol w:w="709"/>
        <w:gridCol w:w="850"/>
      </w:tblGrid>
      <w:tr w:rsidR="00BF15BF" w:rsidRPr="00883213" w:rsidTr="00BF15BF">
        <w:trPr>
          <w:tblHeader/>
        </w:trPr>
        <w:tc>
          <w:tcPr>
            <w:tcW w:w="586" w:type="dxa"/>
            <w:vMerge w:val="restart"/>
            <w:tcBorders>
              <w:top w:val="single" w:sz="4" w:space="0" w:color="000000"/>
              <w:left w:val="single" w:sz="4" w:space="0" w:color="000000"/>
              <w:bottom w:val="single" w:sz="4" w:space="0" w:color="000000"/>
            </w:tcBorders>
          </w:tcPr>
          <w:p w:rsidR="00BF15BF" w:rsidRPr="00883213" w:rsidRDefault="00BF15BF" w:rsidP="00883213">
            <w:pPr>
              <w:jc w:val="both"/>
            </w:pPr>
            <w:r w:rsidRPr="00883213">
              <w:t xml:space="preserve">№ </w:t>
            </w:r>
            <w:proofErr w:type="gramStart"/>
            <w:r w:rsidRPr="00883213">
              <w:t>п</w:t>
            </w:r>
            <w:proofErr w:type="gramEnd"/>
            <w:r w:rsidRPr="00883213">
              <w:t>/п</w:t>
            </w:r>
          </w:p>
        </w:tc>
        <w:tc>
          <w:tcPr>
            <w:tcW w:w="5793" w:type="dxa"/>
            <w:gridSpan w:val="2"/>
            <w:vMerge w:val="restart"/>
            <w:tcBorders>
              <w:top w:val="single" w:sz="4" w:space="0" w:color="000000"/>
              <w:left w:val="single" w:sz="4" w:space="0" w:color="000000"/>
              <w:bottom w:val="single" w:sz="4" w:space="0" w:color="000000"/>
            </w:tcBorders>
          </w:tcPr>
          <w:p w:rsidR="00BF15BF" w:rsidRPr="00883213" w:rsidRDefault="00BF15BF" w:rsidP="00883213">
            <w:pPr>
              <w:jc w:val="both"/>
            </w:pPr>
            <w:r w:rsidRPr="00883213">
              <w:t>Наименование показателя (индикатора)</w:t>
            </w:r>
          </w:p>
        </w:tc>
        <w:tc>
          <w:tcPr>
            <w:tcW w:w="1417" w:type="dxa"/>
            <w:vMerge w:val="restart"/>
            <w:tcBorders>
              <w:top w:val="single" w:sz="4" w:space="0" w:color="000000"/>
              <w:left w:val="single" w:sz="4" w:space="0" w:color="000000"/>
              <w:bottom w:val="single" w:sz="4" w:space="0" w:color="000000"/>
            </w:tcBorders>
          </w:tcPr>
          <w:p w:rsidR="00BF15BF" w:rsidRPr="00883213" w:rsidRDefault="00BF15BF" w:rsidP="00883213">
            <w:pPr>
              <w:jc w:val="both"/>
            </w:pPr>
            <w:r w:rsidRPr="00883213">
              <w:t>Единица измерения</w:t>
            </w:r>
          </w:p>
        </w:tc>
        <w:tc>
          <w:tcPr>
            <w:tcW w:w="5103" w:type="dxa"/>
            <w:gridSpan w:val="6"/>
            <w:tcBorders>
              <w:top w:val="single" w:sz="4" w:space="0" w:color="000000"/>
              <w:left w:val="single" w:sz="4" w:space="0" w:color="000000"/>
              <w:bottom w:val="single" w:sz="4" w:space="0" w:color="000000"/>
            </w:tcBorders>
          </w:tcPr>
          <w:p w:rsidR="00BF15BF" w:rsidRPr="00883213" w:rsidRDefault="00BF15BF" w:rsidP="00883213">
            <w:pPr>
              <w:jc w:val="center"/>
            </w:pPr>
            <w:r w:rsidRPr="00883213">
              <w:t>Значения показателей (индикаторов)</w:t>
            </w:r>
          </w:p>
        </w:tc>
      </w:tr>
      <w:tr w:rsidR="00BF15BF" w:rsidRPr="00883213" w:rsidTr="00BF15BF">
        <w:trPr>
          <w:tblHeader/>
        </w:trPr>
        <w:tc>
          <w:tcPr>
            <w:tcW w:w="586" w:type="dxa"/>
            <w:vMerge/>
            <w:tcBorders>
              <w:top w:val="single" w:sz="4" w:space="0" w:color="000000"/>
              <w:left w:val="single" w:sz="4" w:space="0" w:color="000000"/>
              <w:bottom w:val="single" w:sz="4" w:space="0" w:color="000000"/>
            </w:tcBorders>
          </w:tcPr>
          <w:p w:rsidR="00BF15BF" w:rsidRPr="00883213" w:rsidRDefault="00BF15BF" w:rsidP="00883213">
            <w:pPr>
              <w:snapToGrid w:val="0"/>
              <w:jc w:val="center"/>
            </w:pPr>
          </w:p>
        </w:tc>
        <w:tc>
          <w:tcPr>
            <w:tcW w:w="5793" w:type="dxa"/>
            <w:gridSpan w:val="2"/>
            <w:vMerge/>
            <w:tcBorders>
              <w:top w:val="single" w:sz="4" w:space="0" w:color="000000"/>
              <w:left w:val="single" w:sz="4" w:space="0" w:color="000000"/>
              <w:bottom w:val="single" w:sz="4" w:space="0" w:color="000000"/>
            </w:tcBorders>
          </w:tcPr>
          <w:p w:rsidR="00BF15BF" w:rsidRPr="00883213" w:rsidRDefault="00BF15BF" w:rsidP="00883213">
            <w:pPr>
              <w:snapToGrid w:val="0"/>
              <w:jc w:val="center"/>
            </w:pPr>
          </w:p>
        </w:tc>
        <w:tc>
          <w:tcPr>
            <w:tcW w:w="1417" w:type="dxa"/>
            <w:vMerge/>
            <w:tcBorders>
              <w:top w:val="single" w:sz="4" w:space="0" w:color="000000"/>
              <w:left w:val="single" w:sz="4" w:space="0" w:color="000000"/>
              <w:bottom w:val="single" w:sz="4" w:space="0" w:color="000000"/>
            </w:tcBorders>
          </w:tcPr>
          <w:p w:rsidR="00BF15BF" w:rsidRPr="00883213" w:rsidRDefault="00BF15BF" w:rsidP="00883213">
            <w:pPr>
              <w:snapToGrid w:val="0"/>
              <w:jc w:val="center"/>
            </w:pPr>
          </w:p>
        </w:tc>
        <w:tc>
          <w:tcPr>
            <w:tcW w:w="1134" w:type="dxa"/>
            <w:tcBorders>
              <w:top w:val="single" w:sz="4" w:space="0" w:color="000000"/>
              <w:left w:val="single" w:sz="4" w:space="0" w:color="000000"/>
              <w:bottom w:val="single" w:sz="4" w:space="0" w:color="000000"/>
            </w:tcBorders>
          </w:tcPr>
          <w:p w:rsidR="00BF15BF" w:rsidRPr="00883213" w:rsidRDefault="00BF15BF" w:rsidP="00883213">
            <w:pPr>
              <w:jc w:val="both"/>
            </w:pPr>
            <w:r w:rsidRPr="00883213">
              <w:t>2021 год (оценка)</w:t>
            </w:r>
          </w:p>
        </w:tc>
        <w:tc>
          <w:tcPr>
            <w:tcW w:w="851" w:type="dxa"/>
            <w:tcBorders>
              <w:top w:val="single" w:sz="4" w:space="0" w:color="000000"/>
              <w:left w:val="single" w:sz="4" w:space="0" w:color="000000"/>
              <w:bottom w:val="single" w:sz="4" w:space="0" w:color="000000"/>
            </w:tcBorders>
          </w:tcPr>
          <w:p w:rsidR="00BF15BF" w:rsidRPr="00883213" w:rsidRDefault="00BF15BF" w:rsidP="00883213">
            <w:pPr>
              <w:jc w:val="both"/>
            </w:pPr>
            <w:r w:rsidRPr="00883213">
              <w:t>2022 год</w:t>
            </w:r>
          </w:p>
        </w:tc>
        <w:tc>
          <w:tcPr>
            <w:tcW w:w="709" w:type="dxa"/>
            <w:tcBorders>
              <w:top w:val="single" w:sz="4" w:space="0" w:color="000000"/>
              <w:left w:val="single" w:sz="4" w:space="0" w:color="000000"/>
              <w:bottom w:val="single" w:sz="4" w:space="0" w:color="000000"/>
            </w:tcBorders>
          </w:tcPr>
          <w:p w:rsidR="00BF15BF" w:rsidRPr="00883213" w:rsidRDefault="00BF15BF" w:rsidP="00883213">
            <w:pPr>
              <w:jc w:val="both"/>
            </w:pPr>
            <w:r w:rsidRPr="00883213">
              <w:t>2023 год</w:t>
            </w:r>
          </w:p>
        </w:tc>
        <w:tc>
          <w:tcPr>
            <w:tcW w:w="850" w:type="dxa"/>
            <w:tcBorders>
              <w:top w:val="single" w:sz="4" w:space="0" w:color="000000"/>
              <w:left w:val="single" w:sz="4" w:space="0" w:color="000000"/>
              <w:bottom w:val="single" w:sz="4" w:space="0" w:color="000000"/>
            </w:tcBorders>
          </w:tcPr>
          <w:p w:rsidR="00BF15BF" w:rsidRPr="00883213" w:rsidRDefault="00BF15BF" w:rsidP="00883213">
            <w:pPr>
              <w:jc w:val="both"/>
            </w:pPr>
            <w:r w:rsidRPr="00883213">
              <w:t>2024 год</w:t>
            </w:r>
          </w:p>
        </w:tc>
        <w:tc>
          <w:tcPr>
            <w:tcW w:w="709" w:type="dxa"/>
            <w:tcBorders>
              <w:top w:val="single" w:sz="4" w:space="0" w:color="000000"/>
              <w:left w:val="single" w:sz="4" w:space="0" w:color="000000"/>
              <w:bottom w:val="single" w:sz="4" w:space="0" w:color="000000"/>
            </w:tcBorders>
          </w:tcPr>
          <w:p w:rsidR="00BF15BF" w:rsidRPr="00883213" w:rsidRDefault="00BF15BF" w:rsidP="00883213">
            <w:pPr>
              <w:snapToGrid w:val="0"/>
              <w:jc w:val="center"/>
            </w:pPr>
            <w:r w:rsidRPr="00883213">
              <w:t>2025</w:t>
            </w:r>
          </w:p>
          <w:p w:rsidR="00BF15BF" w:rsidRPr="00883213" w:rsidRDefault="00BF15BF" w:rsidP="00883213">
            <w:pPr>
              <w:snapToGrid w:val="0"/>
              <w:jc w:val="center"/>
            </w:pPr>
            <w:r w:rsidRPr="00883213">
              <w:t>год</w:t>
            </w:r>
          </w:p>
        </w:tc>
        <w:tc>
          <w:tcPr>
            <w:tcW w:w="850" w:type="dxa"/>
            <w:tcBorders>
              <w:top w:val="single" w:sz="4" w:space="0" w:color="000000"/>
              <w:left w:val="single" w:sz="4" w:space="0" w:color="000000"/>
              <w:bottom w:val="single" w:sz="4" w:space="0" w:color="000000"/>
              <w:right w:val="single" w:sz="4" w:space="0" w:color="auto"/>
            </w:tcBorders>
          </w:tcPr>
          <w:p w:rsidR="00BF15BF" w:rsidRPr="00883213" w:rsidRDefault="00BF15BF" w:rsidP="00287947">
            <w:pPr>
              <w:snapToGrid w:val="0"/>
              <w:jc w:val="center"/>
            </w:pPr>
            <w:r w:rsidRPr="00883213">
              <w:t>202</w:t>
            </w:r>
            <w:r>
              <w:t>6</w:t>
            </w:r>
          </w:p>
          <w:p w:rsidR="00BF15BF" w:rsidRPr="00883213" w:rsidRDefault="00BF15BF" w:rsidP="00287947">
            <w:pPr>
              <w:snapToGrid w:val="0"/>
              <w:jc w:val="center"/>
            </w:pPr>
            <w:r w:rsidRPr="00883213">
              <w:t>год</w:t>
            </w:r>
          </w:p>
        </w:tc>
      </w:tr>
      <w:tr w:rsidR="00BF15BF" w:rsidRPr="00883213" w:rsidTr="00BF15BF">
        <w:trPr>
          <w:tblHeader/>
        </w:trPr>
        <w:tc>
          <w:tcPr>
            <w:tcW w:w="586" w:type="dxa"/>
            <w:tcBorders>
              <w:top w:val="single" w:sz="4" w:space="0" w:color="000000"/>
              <w:left w:val="single" w:sz="4" w:space="0" w:color="000000"/>
              <w:bottom w:val="single" w:sz="4" w:space="0" w:color="000000"/>
            </w:tcBorders>
          </w:tcPr>
          <w:p w:rsidR="00BF15BF" w:rsidRPr="00883213" w:rsidRDefault="00BF15BF" w:rsidP="00883213">
            <w:pPr>
              <w:jc w:val="center"/>
            </w:pPr>
            <w:r w:rsidRPr="00883213">
              <w:t>1</w:t>
            </w:r>
          </w:p>
        </w:tc>
        <w:tc>
          <w:tcPr>
            <w:tcW w:w="5793" w:type="dxa"/>
            <w:gridSpan w:val="2"/>
            <w:tcBorders>
              <w:top w:val="single" w:sz="4" w:space="0" w:color="000000"/>
              <w:left w:val="single" w:sz="4" w:space="0" w:color="000000"/>
              <w:bottom w:val="single" w:sz="4" w:space="0" w:color="000000"/>
            </w:tcBorders>
          </w:tcPr>
          <w:p w:rsidR="00BF15BF" w:rsidRPr="00883213" w:rsidRDefault="00BF15BF" w:rsidP="00883213">
            <w:pPr>
              <w:jc w:val="center"/>
            </w:pPr>
            <w:r w:rsidRPr="00883213">
              <w:t>2</w:t>
            </w:r>
          </w:p>
        </w:tc>
        <w:tc>
          <w:tcPr>
            <w:tcW w:w="1417" w:type="dxa"/>
            <w:tcBorders>
              <w:top w:val="single" w:sz="4" w:space="0" w:color="000000"/>
              <w:left w:val="single" w:sz="4" w:space="0" w:color="000000"/>
              <w:bottom w:val="single" w:sz="4" w:space="0" w:color="000000"/>
            </w:tcBorders>
          </w:tcPr>
          <w:p w:rsidR="00BF15BF" w:rsidRPr="00883213" w:rsidRDefault="00BF15BF" w:rsidP="00883213">
            <w:pPr>
              <w:jc w:val="center"/>
            </w:pPr>
            <w:r w:rsidRPr="00883213">
              <w:t>3</w:t>
            </w:r>
          </w:p>
        </w:tc>
        <w:tc>
          <w:tcPr>
            <w:tcW w:w="1134" w:type="dxa"/>
            <w:tcBorders>
              <w:top w:val="single" w:sz="4" w:space="0" w:color="000000"/>
              <w:left w:val="single" w:sz="4" w:space="0" w:color="000000"/>
              <w:bottom w:val="single" w:sz="4" w:space="0" w:color="000000"/>
            </w:tcBorders>
          </w:tcPr>
          <w:p w:rsidR="00BF15BF" w:rsidRPr="00883213" w:rsidRDefault="00BF15BF" w:rsidP="00883213">
            <w:pPr>
              <w:jc w:val="center"/>
            </w:pPr>
            <w:r w:rsidRPr="00883213">
              <w:t>5</w:t>
            </w:r>
          </w:p>
        </w:tc>
        <w:tc>
          <w:tcPr>
            <w:tcW w:w="851" w:type="dxa"/>
            <w:tcBorders>
              <w:top w:val="single" w:sz="4" w:space="0" w:color="000000"/>
              <w:left w:val="single" w:sz="4" w:space="0" w:color="000000"/>
              <w:bottom w:val="single" w:sz="4" w:space="0" w:color="000000"/>
            </w:tcBorders>
          </w:tcPr>
          <w:p w:rsidR="00BF15BF" w:rsidRPr="00883213" w:rsidRDefault="00BF15BF" w:rsidP="00883213">
            <w:pPr>
              <w:jc w:val="center"/>
            </w:pPr>
            <w:r>
              <w:t>5</w:t>
            </w:r>
          </w:p>
        </w:tc>
        <w:tc>
          <w:tcPr>
            <w:tcW w:w="709" w:type="dxa"/>
            <w:tcBorders>
              <w:top w:val="single" w:sz="4" w:space="0" w:color="000000"/>
              <w:left w:val="single" w:sz="4" w:space="0" w:color="000000"/>
              <w:bottom w:val="single" w:sz="4" w:space="0" w:color="000000"/>
            </w:tcBorders>
          </w:tcPr>
          <w:p w:rsidR="00BF15BF" w:rsidRPr="00883213" w:rsidRDefault="00BF15BF" w:rsidP="00883213">
            <w:pPr>
              <w:jc w:val="center"/>
            </w:pPr>
            <w:r>
              <w:t>6</w:t>
            </w:r>
          </w:p>
        </w:tc>
        <w:tc>
          <w:tcPr>
            <w:tcW w:w="850" w:type="dxa"/>
            <w:tcBorders>
              <w:top w:val="single" w:sz="4" w:space="0" w:color="000000"/>
              <w:left w:val="single" w:sz="4" w:space="0" w:color="000000"/>
              <w:bottom w:val="single" w:sz="4" w:space="0" w:color="000000"/>
            </w:tcBorders>
          </w:tcPr>
          <w:p w:rsidR="00BF15BF" w:rsidRPr="00883213" w:rsidRDefault="00BF15BF" w:rsidP="00883213">
            <w:pPr>
              <w:jc w:val="center"/>
            </w:pPr>
            <w:r>
              <w:t>7</w:t>
            </w:r>
          </w:p>
        </w:tc>
        <w:tc>
          <w:tcPr>
            <w:tcW w:w="709" w:type="dxa"/>
            <w:tcBorders>
              <w:top w:val="single" w:sz="4" w:space="0" w:color="000000"/>
              <w:left w:val="single" w:sz="4" w:space="0" w:color="000000"/>
              <w:bottom w:val="single" w:sz="4" w:space="0" w:color="000000"/>
            </w:tcBorders>
          </w:tcPr>
          <w:p w:rsidR="00BF15BF" w:rsidRPr="00883213" w:rsidRDefault="00BF15BF" w:rsidP="00883213">
            <w:pPr>
              <w:jc w:val="center"/>
            </w:pPr>
            <w:r>
              <w:t>8</w:t>
            </w:r>
          </w:p>
        </w:tc>
        <w:tc>
          <w:tcPr>
            <w:tcW w:w="850" w:type="dxa"/>
            <w:tcBorders>
              <w:top w:val="single" w:sz="4" w:space="0" w:color="000000"/>
              <w:left w:val="single" w:sz="4" w:space="0" w:color="000000"/>
              <w:bottom w:val="single" w:sz="4" w:space="0" w:color="000000"/>
              <w:right w:val="single" w:sz="4" w:space="0" w:color="auto"/>
            </w:tcBorders>
          </w:tcPr>
          <w:p w:rsidR="00BF15BF" w:rsidRPr="00883213" w:rsidRDefault="00BF15BF" w:rsidP="00883213">
            <w:pPr>
              <w:jc w:val="center"/>
            </w:pPr>
            <w:r>
              <w:t>9</w:t>
            </w:r>
          </w:p>
        </w:tc>
      </w:tr>
      <w:tr w:rsidR="00BF15BF" w:rsidRPr="00883213" w:rsidTr="00BF15BF">
        <w:tc>
          <w:tcPr>
            <w:tcW w:w="586" w:type="dxa"/>
            <w:vMerge w:val="restart"/>
            <w:tcBorders>
              <w:top w:val="single" w:sz="4" w:space="0" w:color="000000"/>
              <w:left w:val="single" w:sz="4" w:space="0" w:color="000000"/>
              <w:bottom w:val="single" w:sz="4" w:space="0" w:color="000000"/>
            </w:tcBorders>
          </w:tcPr>
          <w:p w:rsidR="00BF15BF" w:rsidRPr="00883213" w:rsidRDefault="00BF15BF" w:rsidP="00883213">
            <w:pPr>
              <w:jc w:val="center"/>
            </w:pPr>
            <w:r w:rsidRPr="00883213">
              <w:t>1</w:t>
            </w:r>
          </w:p>
        </w:tc>
        <w:tc>
          <w:tcPr>
            <w:tcW w:w="4234" w:type="dxa"/>
            <w:vMerge w:val="restart"/>
            <w:tcBorders>
              <w:top w:val="single" w:sz="4" w:space="0" w:color="000000"/>
              <w:left w:val="single" w:sz="4" w:space="0" w:color="000000"/>
              <w:bottom w:val="single" w:sz="4" w:space="0" w:color="000000"/>
            </w:tcBorders>
          </w:tcPr>
          <w:p w:rsidR="00BF15BF" w:rsidRPr="00883213" w:rsidRDefault="00BF15BF" w:rsidP="00883213">
            <w:pPr>
              <w:snapToGrid w:val="0"/>
              <w:jc w:val="both"/>
              <w:rPr>
                <w:color w:val="000000"/>
              </w:rPr>
            </w:pPr>
            <w:r w:rsidRPr="00883213">
              <w:rPr>
                <w:color w:val="000000"/>
              </w:rPr>
              <w:t>Доля населения, систематически занимающегося физической культурой и спортом, в общей численности населения</w:t>
            </w:r>
          </w:p>
        </w:tc>
        <w:tc>
          <w:tcPr>
            <w:tcW w:w="1559" w:type="dxa"/>
            <w:tcBorders>
              <w:top w:val="single" w:sz="4" w:space="0" w:color="000000"/>
              <w:left w:val="single" w:sz="4" w:space="0" w:color="000000"/>
              <w:bottom w:val="single" w:sz="4" w:space="0" w:color="000000"/>
            </w:tcBorders>
          </w:tcPr>
          <w:p w:rsidR="00BF15BF" w:rsidRPr="00883213" w:rsidRDefault="00BF15BF" w:rsidP="00883213">
            <w:pPr>
              <w:jc w:val="both"/>
            </w:pPr>
            <w:r w:rsidRPr="00883213">
              <w:t>плановое значение</w:t>
            </w:r>
          </w:p>
        </w:tc>
        <w:tc>
          <w:tcPr>
            <w:tcW w:w="1417" w:type="dxa"/>
            <w:vMerge w:val="restart"/>
            <w:tcBorders>
              <w:top w:val="single" w:sz="4" w:space="0" w:color="000000"/>
              <w:left w:val="single" w:sz="4" w:space="0" w:color="000000"/>
              <w:bottom w:val="single" w:sz="4" w:space="0" w:color="000000"/>
            </w:tcBorders>
          </w:tcPr>
          <w:p w:rsidR="00BF15BF" w:rsidRPr="00883213" w:rsidRDefault="00BF15BF" w:rsidP="00883213">
            <w:pPr>
              <w:snapToGrid w:val="0"/>
              <w:jc w:val="center"/>
              <w:rPr>
                <w:color w:val="000000"/>
              </w:rPr>
            </w:pPr>
          </w:p>
          <w:p w:rsidR="00BF15BF" w:rsidRPr="00883213" w:rsidRDefault="00BF15BF" w:rsidP="00883213">
            <w:pPr>
              <w:snapToGrid w:val="0"/>
              <w:jc w:val="center"/>
              <w:rPr>
                <w:color w:val="000000"/>
              </w:rPr>
            </w:pPr>
          </w:p>
          <w:p w:rsidR="00BF15BF" w:rsidRPr="00883213" w:rsidRDefault="00BF15BF" w:rsidP="00883213">
            <w:pPr>
              <w:snapToGrid w:val="0"/>
              <w:jc w:val="center"/>
              <w:rPr>
                <w:color w:val="000000"/>
              </w:rPr>
            </w:pPr>
            <w:r w:rsidRPr="00883213">
              <w:rPr>
                <w:color w:val="000000"/>
              </w:rPr>
              <w:t>%</w:t>
            </w:r>
          </w:p>
        </w:tc>
        <w:tc>
          <w:tcPr>
            <w:tcW w:w="1134"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pPr>
          </w:p>
        </w:tc>
        <w:tc>
          <w:tcPr>
            <w:tcW w:w="851" w:type="dxa"/>
            <w:tcBorders>
              <w:top w:val="single" w:sz="4" w:space="0" w:color="000000"/>
              <w:left w:val="single" w:sz="4" w:space="0" w:color="000000"/>
              <w:bottom w:val="single" w:sz="4" w:space="0" w:color="000000"/>
            </w:tcBorders>
            <w:vAlign w:val="center"/>
          </w:tcPr>
          <w:p w:rsidR="00BF15BF" w:rsidRPr="00883213" w:rsidRDefault="00BF15BF" w:rsidP="00287947">
            <w:pPr>
              <w:autoSpaceDE w:val="0"/>
              <w:snapToGrid w:val="0"/>
              <w:jc w:val="center"/>
            </w:pPr>
          </w:p>
        </w:tc>
        <w:tc>
          <w:tcPr>
            <w:tcW w:w="709" w:type="dxa"/>
            <w:tcBorders>
              <w:top w:val="single" w:sz="4" w:space="0" w:color="000000"/>
              <w:left w:val="single" w:sz="4" w:space="0" w:color="000000"/>
              <w:bottom w:val="single" w:sz="4" w:space="0" w:color="000000"/>
            </w:tcBorders>
            <w:vAlign w:val="center"/>
          </w:tcPr>
          <w:p w:rsidR="00BF15BF" w:rsidRPr="00883213" w:rsidRDefault="00BF15BF" w:rsidP="00287947">
            <w:pPr>
              <w:autoSpaceDE w:val="0"/>
              <w:snapToGrid w:val="0"/>
              <w:jc w:val="center"/>
            </w:pPr>
          </w:p>
        </w:tc>
        <w:tc>
          <w:tcPr>
            <w:tcW w:w="850" w:type="dxa"/>
            <w:tcBorders>
              <w:top w:val="single" w:sz="4" w:space="0" w:color="000000"/>
              <w:left w:val="single" w:sz="4" w:space="0" w:color="000000"/>
              <w:bottom w:val="single" w:sz="4" w:space="0" w:color="000000"/>
            </w:tcBorders>
            <w:vAlign w:val="center"/>
          </w:tcPr>
          <w:p w:rsidR="00BF15BF" w:rsidRPr="00883213" w:rsidRDefault="00BF15BF" w:rsidP="00287947">
            <w:pPr>
              <w:autoSpaceDE w:val="0"/>
              <w:snapToGrid w:val="0"/>
              <w:jc w:val="center"/>
            </w:pPr>
            <w:r w:rsidRPr="00883213">
              <w:t>50,1</w:t>
            </w:r>
          </w:p>
        </w:tc>
        <w:tc>
          <w:tcPr>
            <w:tcW w:w="709"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pPr>
            <w:r w:rsidRPr="00883213">
              <w:t>50,</w:t>
            </w:r>
            <w:r>
              <w:t>1</w:t>
            </w:r>
          </w:p>
        </w:tc>
        <w:tc>
          <w:tcPr>
            <w:tcW w:w="850" w:type="dxa"/>
            <w:tcBorders>
              <w:top w:val="single" w:sz="4" w:space="0" w:color="000000"/>
              <w:left w:val="single" w:sz="4" w:space="0" w:color="000000"/>
              <w:bottom w:val="single" w:sz="4" w:space="0" w:color="000000"/>
              <w:right w:val="single" w:sz="4" w:space="0" w:color="auto"/>
            </w:tcBorders>
            <w:vAlign w:val="center"/>
          </w:tcPr>
          <w:p w:rsidR="00BF15BF" w:rsidRPr="00883213" w:rsidRDefault="00BF15BF" w:rsidP="00287947">
            <w:pPr>
              <w:snapToGrid w:val="0"/>
              <w:jc w:val="center"/>
            </w:pPr>
            <w:r>
              <w:t>54</w:t>
            </w:r>
          </w:p>
        </w:tc>
      </w:tr>
      <w:tr w:rsidR="00BF15BF" w:rsidRPr="00883213" w:rsidTr="00BF15BF">
        <w:tc>
          <w:tcPr>
            <w:tcW w:w="586" w:type="dxa"/>
            <w:vMerge/>
            <w:tcBorders>
              <w:top w:val="single" w:sz="4" w:space="0" w:color="000000"/>
              <w:left w:val="single" w:sz="4" w:space="0" w:color="000000"/>
              <w:bottom w:val="single" w:sz="4" w:space="0" w:color="000000"/>
            </w:tcBorders>
          </w:tcPr>
          <w:p w:rsidR="00BF15BF" w:rsidRPr="00883213" w:rsidRDefault="00BF15BF" w:rsidP="00883213">
            <w:pPr>
              <w:snapToGrid w:val="0"/>
              <w:jc w:val="center"/>
            </w:pPr>
          </w:p>
        </w:tc>
        <w:tc>
          <w:tcPr>
            <w:tcW w:w="4234" w:type="dxa"/>
            <w:vMerge/>
            <w:tcBorders>
              <w:top w:val="single" w:sz="4" w:space="0" w:color="000000"/>
              <w:left w:val="single" w:sz="4" w:space="0" w:color="000000"/>
              <w:bottom w:val="single" w:sz="4" w:space="0" w:color="000000"/>
            </w:tcBorders>
          </w:tcPr>
          <w:p w:rsidR="00BF15BF" w:rsidRPr="00883213" w:rsidRDefault="00BF15BF" w:rsidP="00883213">
            <w:pPr>
              <w:snapToGrid w:val="0"/>
              <w:jc w:val="both"/>
            </w:pPr>
          </w:p>
        </w:tc>
        <w:tc>
          <w:tcPr>
            <w:tcW w:w="1559" w:type="dxa"/>
            <w:tcBorders>
              <w:top w:val="single" w:sz="4" w:space="0" w:color="000000"/>
              <w:left w:val="single" w:sz="4" w:space="0" w:color="000000"/>
              <w:bottom w:val="single" w:sz="4" w:space="0" w:color="000000"/>
            </w:tcBorders>
          </w:tcPr>
          <w:p w:rsidR="00BF15BF" w:rsidRPr="00883213" w:rsidRDefault="00BF15BF" w:rsidP="00883213">
            <w:pPr>
              <w:jc w:val="both"/>
            </w:pPr>
            <w:r w:rsidRPr="00883213">
              <w:t>фактическое значение</w:t>
            </w:r>
          </w:p>
        </w:tc>
        <w:tc>
          <w:tcPr>
            <w:tcW w:w="1417" w:type="dxa"/>
            <w:vMerge/>
            <w:tcBorders>
              <w:top w:val="single" w:sz="4" w:space="0" w:color="000000"/>
              <w:left w:val="single" w:sz="4" w:space="0" w:color="000000"/>
              <w:bottom w:val="single" w:sz="4" w:space="0" w:color="000000"/>
            </w:tcBorders>
          </w:tcPr>
          <w:p w:rsidR="00BF15BF" w:rsidRPr="00883213" w:rsidRDefault="00BF15BF" w:rsidP="00883213">
            <w:pPr>
              <w:snapToGrid w:val="0"/>
              <w:jc w:val="both"/>
            </w:pPr>
          </w:p>
        </w:tc>
        <w:tc>
          <w:tcPr>
            <w:tcW w:w="1134"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pPr>
            <w:r w:rsidRPr="00883213">
              <w:t>48,0</w:t>
            </w:r>
          </w:p>
        </w:tc>
        <w:tc>
          <w:tcPr>
            <w:tcW w:w="851"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pPr>
            <w:r w:rsidRPr="00883213">
              <w:t>49,8</w:t>
            </w:r>
          </w:p>
        </w:tc>
        <w:tc>
          <w:tcPr>
            <w:tcW w:w="709"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pPr>
            <w:r w:rsidRPr="00883213">
              <w:t>50,0</w:t>
            </w:r>
          </w:p>
        </w:tc>
        <w:tc>
          <w:tcPr>
            <w:tcW w:w="850"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pPr>
          </w:p>
        </w:tc>
        <w:tc>
          <w:tcPr>
            <w:tcW w:w="709"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BF15BF" w:rsidRPr="00883213" w:rsidRDefault="00BF15BF" w:rsidP="00287947">
            <w:pPr>
              <w:snapToGrid w:val="0"/>
              <w:jc w:val="center"/>
            </w:pPr>
          </w:p>
        </w:tc>
      </w:tr>
      <w:tr w:rsidR="00BF15BF" w:rsidRPr="00883213" w:rsidTr="00BF15BF">
        <w:tc>
          <w:tcPr>
            <w:tcW w:w="586" w:type="dxa"/>
            <w:vMerge w:val="restart"/>
            <w:tcBorders>
              <w:top w:val="single" w:sz="4" w:space="0" w:color="000000"/>
              <w:left w:val="single" w:sz="4" w:space="0" w:color="000000"/>
              <w:bottom w:val="single" w:sz="4" w:space="0" w:color="000000"/>
            </w:tcBorders>
          </w:tcPr>
          <w:p w:rsidR="00BF15BF" w:rsidRPr="00883213" w:rsidRDefault="00BF15BF" w:rsidP="00883213">
            <w:pPr>
              <w:jc w:val="center"/>
            </w:pPr>
            <w:r w:rsidRPr="00883213">
              <w:t>2</w:t>
            </w:r>
          </w:p>
        </w:tc>
        <w:tc>
          <w:tcPr>
            <w:tcW w:w="4234" w:type="dxa"/>
            <w:vMerge w:val="restart"/>
            <w:tcBorders>
              <w:top w:val="single" w:sz="4" w:space="0" w:color="000000"/>
              <w:left w:val="single" w:sz="4" w:space="0" w:color="000000"/>
              <w:bottom w:val="single" w:sz="4" w:space="0" w:color="000000"/>
            </w:tcBorders>
          </w:tcPr>
          <w:p w:rsidR="00BF15BF" w:rsidRPr="00883213" w:rsidRDefault="00BF15BF" w:rsidP="00883213">
            <w:pPr>
              <w:snapToGrid w:val="0"/>
              <w:jc w:val="both"/>
              <w:rPr>
                <w:color w:val="000000"/>
              </w:rPr>
            </w:pPr>
            <w:r w:rsidRPr="00883213">
              <w:rPr>
                <w:color w:val="000000"/>
              </w:rPr>
              <w:t xml:space="preserve">Доля  лиц с </w:t>
            </w:r>
            <w:proofErr w:type="gramStart"/>
            <w:r w:rsidRPr="00883213">
              <w:rPr>
                <w:color w:val="000000"/>
              </w:rPr>
              <w:t>ограниченными</w:t>
            </w:r>
            <w:proofErr w:type="gramEnd"/>
            <w:r w:rsidRPr="00883213">
              <w:rPr>
                <w:color w:val="000000"/>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w:t>
            </w:r>
          </w:p>
        </w:tc>
        <w:tc>
          <w:tcPr>
            <w:tcW w:w="1559" w:type="dxa"/>
            <w:tcBorders>
              <w:top w:val="single" w:sz="4" w:space="0" w:color="000000"/>
              <w:left w:val="single" w:sz="4" w:space="0" w:color="000000"/>
              <w:bottom w:val="single" w:sz="4" w:space="0" w:color="000000"/>
            </w:tcBorders>
          </w:tcPr>
          <w:p w:rsidR="00BF15BF" w:rsidRPr="00883213" w:rsidRDefault="00BF15BF" w:rsidP="00883213">
            <w:pPr>
              <w:jc w:val="both"/>
            </w:pPr>
            <w:r w:rsidRPr="00883213">
              <w:t>плановое значение</w:t>
            </w:r>
          </w:p>
        </w:tc>
        <w:tc>
          <w:tcPr>
            <w:tcW w:w="1417" w:type="dxa"/>
            <w:vMerge w:val="restart"/>
            <w:tcBorders>
              <w:top w:val="single" w:sz="4" w:space="0" w:color="000000"/>
              <w:left w:val="single" w:sz="4" w:space="0" w:color="000000"/>
              <w:bottom w:val="single" w:sz="4" w:space="0" w:color="000000"/>
            </w:tcBorders>
          </w:tcPr>
          <w:p w:rsidR="00BF15BF" w:rsidRPr="00883213" w:rsidRDefault="00BF15BF" w:rsidP="00883213">
            <w:pPr>
              <w:snapToGrid w:val="0"/>
              <w:jc w:val="center"/>
              <w:rPr>
                <w:color w:val="000000"/>
              </w:rPr>
            </w:pPr>
          </w:p>
          <w:p w:rsidR="00BF15BF" w:rsidRPr="00883213" w:rsidRDefault="00BF15BF" w:rsidP="00883213">
            <w:pPr>
              <w:snapToGrid w:val="0"/>
              <w:jc w:val="center"/>
              <w:rPr>
                <w:color w:val="000000"/>
              </w:rPr>
            </w:pPr>
          </w:p>
          <w:p w:rsidR="00BF15BF" w:rsidRPr="00883213" w:rsidRDefault="00BF15BF" w:rsidP="00883213">
            <w:pPr>
              <w:snapToGrid w:val="0"/>
              <w:jc w:val="center"/>
              <w:rPr>
                <w:color w:val="000000"/>
              </w:rPr>
            </w:pPr>
            <w:r w:rsidRPr="00883213">
              <w:rPr>
                <w:color w:val="000000"/>
              </w:rPr>
              <w:t>%</w:t>
            </w:r>
          </w:p>
        </w:tc>
        <w:tc>
          <w:tcPr>
            <w:tcW w:w="1134"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rPr>
                <w:color w:val="000000"/>
              </w:rPr>
            </w:pPr>
          </w:p>
        </w:tc>
        <w:tc>
          <w:tcPr>
            <w:tcW w:w="851"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rPr>
                <w:color w:val="000000"/>
              </w:rPr>
            </w:pPr>
          </w:p>
        </w:tc>
        <w:tc>
          <w:tcPr>
            <w:tcW w:w="709"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rPr>
                <w:color w:val="000000"/>
              </w:rPr>
            </w:pPr>
          </w:p>
        </w:tc>
        <w:tc>
          <w:tcPr>
            <w:tcW w:w="850"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rPr>
                <w:color w:val="000000"/>
              </w:rPr>
            </w:pPr>
            <w:r w:rsidRPr="00883213">
              <w:rPr>
                <w:color w:val="000000"/>
              </w:rPr>
              <w:t>3,15</w:t>
            </w:r>
          </w:p>
        </w:tc>
        <w:tc>
          <w:tcPr>
            <w:tcW w:w="709"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rPr>
                <w:color w:val="000000"/>
              </w:rPr>
            </w:pPr>
            <w:r w:rsidRPr="00883213">
              <w:rPr>
                <w:color w:val="000000"/>
              </w:rPr>
              <w:t>3,20</w:t>
            </w:r>
          </w:p>
        </w:tc>
        <w:tc>
          <w:tcPr>
            <w:tcW w:w="850" w:type="dxa"/>
            <w:tcBorders>
              <w:top w:val="single" w:sz="4" w:space="0" w:color="000000"/>
              <w:left w:val="single" w:sz="4" w:space="0" w:color="000000"/>
              <w:bottom w:val="single" w:sz="4" w:space="0" w:color="000000"/>
              <w:right w:val="single" w:sz="4" w:space="0" w:color="auto"/>
            </w:tcBorders>
            <w:vAlign w:val="center"/>
          </w:tcPr>
          <w:p w:rsidR="00BF15BF" w:rsidRPr="00883213" w:rsidRDefault="00BF15BF" w:rsidP="00287947">
            <w:pPr>
              <w:snapToGrid w:val="0"/>
              <w:jc w:val="center"/>
              <w:rPr>
                <w:color w:val="000000"/>
              </w:rPr>
            </w:pPr>
            <w:r>
              <w:rPr>
                <w:color w:val="000000"/>
              </w:rPr>
              <w:t>3,25</w:t>
            </w:r>
          </w:p>
        </w:tc>
      </w:tr>
      <w:tr w:rsidR="00BF15BF" w:rsidRPr="00883213" w:rsidTr="00BF15BF">
        <w:tc>
          <w:tcPr>
            <w:tcW w:w="586" w:type="dxa"/>
            <w:vMerge/>
            <w:tcBorders>
              <w:top w:val="single" w:sz="4" w:space="0" w:color="000000"/>
              <w:left w:val="single" w:sz="4" w:space="0" w:color="000000"/>
              <w:bottom w:val="single" w:sz="4" w:space="0" w:color="000000"/>
            </w:tcBorders>
          </w:tcPr>
          <w:p w:rsidR="00BF15BF" w:rsidRPr="00883213" w:rsidRDefault="00BF15BF" w:rsidP="00883213">
            <w:pPr>
              <w:snapToGrid w:val="0"/>
              <w:jc w:val="center"/>
              <w:rPr>
                <w:color w:val="000000"/>
              </w:rPr>
            </w:pPr>
          </w:p>
        </w:tc>
        <w:tc>
          <w:tcPr>
            <w:tcW w:w="4234" w:type="dxa"/>
            <w:vMerge/>
            <w:tcBorders>
              <w:top w:val="single" w:sz="4" w:space="0" w:color="000000"/>
              <w:left w:val="single" w:sz="4" w:space="0" w:color="000000"/>
              <w:bottom w:val="single" w:sz="4" w:space="0" w:color="000000"/>
            </w:tcBorders>
          </w:tcPr>
          <w:p w:rsidR="00BF15BF" w:rsidRPr="00883213" w:rsidRDefault="00BF15BF" w:rsidP="00883213">
            <w:pPr>
              <w:snapToGrid w:val="0"/>
              <w:jc w:val="both"/>
              <w:rPr>
                <w:color w:val="000000"/>
              </w:rPr>
            </w:pPr>
          </w:p>
        </w:tc>
        <w:tc>
          <w:tcPr>
            <w:tcW w:w="1559" w:type="dxa"/>
            <w:tcBorders>
              <w:top w:val="single" w:sz="4" w:space="0" w:color="000000"/>
              <w:left w:val="single" w:sz="4" w:space="0" w:color="000000"/>
              <w:bottom w:val="single" w:sz="4" w:space="0" w:color="000000"/>
            </w:tcBorders>
          </w:tcPr>
          <w:p w:rsidR="00BF15BF" w:rsidRPr="00883213" w:rsidRDefault="00BF15BF" w:rsidP="00883213">
            <w:pPr>
              <w:jc w:val="both"/>
            </w:pPr>
            <w:r w:rsidRPr="00883213">
              <w:t>фактическое значение</w:t>
            </w:r>
          </w:p>
        </w:tc>
        <w:tc>
          <w:tcPr>
            <w:tcW w:w="1417" w:type="dxa"/>
            <w:vMerge/>
            <w:tcBorders>
              <w:top w:val="single" w:sz="4" w:space="0" w:color="000000"/>
              <w:left w:val="single" w:sz="4" w:space="0" w:color="000000"/>
              <w:bottom w:val="single" w:sz="4" w:space="0" w:color="000000"/>
            </w:tcBorders>
          </w:tcPr>
          <w:p w:rsidR="00BF15BF" w:rsidRPr="00883213" w:rsidRDefault="00BF15BF" w:rsidP="00883213">
            <w:pPr>
              <w:snapToGrid w:val="0"/>
              <w:jc w:val="both"/>
            </w:pPr>
          </w:p>
        </w:tc>
        <w:tc>
          <w:tcPr>
            <w:tcW w:w="1134"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rPr>
                <w:color w:val="000000"/>
              </w:rPr>
            </w:pPr>
            <w:r w:rsidRPr="00883213">
              <w:rPr>
                <w:color w:val="000000"/>
              </w:rPr>
              <w:t>2,3</w:t>
            </w:r>
          </w:p>
        </w:tc>
        <w:tc>
          <w:tcPr>
            <w:tcW w:w="851"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rPr>
                <w:color w:val="000000"/>
              </w:rPr>
            </w:pPr>
            <w:r w:rsidRPr="00883213">
              <w:rPr>
                <w:color w:val="000000"/>
              </w:rPr>
              <w:t>3,0</w:t>
            </w:r>
          </w:p>
        </w:tc>
        <w:tc>
          <w:tcPr>
            <w:tcW w:w="709"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rPr>
                <w:color w:val="000000"/>
              </w:rPr>
            </w:pPr>
            <w:r w:rsidRPr="00883213">
              <w:rPr>
                <w:color w:val="000000"/>
              </w:rPr>
              <w:t>3,1</w:t>
            </w:r>
          </w:p>
        </w:tc>
        <w:tc>
          <w:tcPr>
            <w:tcW w:w="850"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rPr>
                <w:color w:val="000000"/>
              </w:rPr>
            </w:pPr>
          </w:p>
        </w:tc>
        <w:tc>
          <w:tcPr>
            <w:tcW w:w="709"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rPr>
                <w:color w:val="000000"/>
              </w:rPr>
            </w:pPr>
          </w:p>
        </w:tc>
        <w:tc>
          <w:tcPr>
            <w:tcW w:w="850" w:type="dxa"/>
            <w:tcBorders>
              <w:top w:val="single" w:sz="4" w:space="0" w:color="000000"/>
              <w:left w:val="single" w:sz="4" w:space="0" w:color="000000"/>
              <w:bottom w:val="single" w:sz="4" w:space="0" w:color="000000"/>
              <w:right w:val="single" w:sz="4" w:space="0" w:color="auto"/>
            </w:tcBorders>
            <w:vAlign w:val="center"/>
          </w:tcPr>
          <w:p w:rsidR="00BF15BF" w:rsidRPr="00883213" w:rsidRDefault="00BF15BF" w:rsidP="00287947">
            <w:pPr>
              <w:snapToGrid w:val="0"/>
              <w:jc w:val="center"/>
              <w:rPr>
                <w:color w:val="000000"/>
              </w:rPr>
            </w:pPr>
          </w:p>
        </w:tc>
      </w:tr>
      <w:tr w:rsidR="00BF15BF" w:rsidRPr="00883213" w:rsidTr="00BF15BF">
        <w:tc>
          <w:tcPr>
            <w:tcW w:w="586" w:type="dxa"/>
            <w:vMerge w:val="restart"/>
            <w:tcBorders>
              <w:top w:val="single" w:sz="4" w:space="0" w:color="000000"/>
              <w:left w:val="single" w:sz="4" w:space="0" w:color="000000"/>
              <w:bottom w:val="single" w:sz="4" w:space="0" w:color="000000"/>
            </w:tcBorders>
          </w:tcPr>
          <w:p w:rsidR="00BF15BF" w:rsidRPr="00883213" w:rsidRDefault="00BF15BF" w:rsidP="00883213">
            <w:pPr>
              <w:jc w:val="center"/>
            </w:pPr>
            <w:r w:rsidRPr="00883213">
              <w:t>3</w:t>
            </w:r>
          </w:p>
        </w:tc>
        <w:tc>
          <w:tcPr>
            <w:tcW w:w="4234" w:type="dxa"/>
            <w:vMerge w:val="restart"/>
            <w:tcBorders>
              <w:top w:val="single" w:sz="4" w:space="0" w:color="000000"/>
              <w:left w:val="single" w:sz="4" w:space="0" w:color="000000"/>
              <w:bottom w:val="single" w:sz="4" w:space="0" w:color="000000"/>
            </w:tcBorders>
          </w:tcPr>
          <w:p w:rsidR="00BF15BF" w:rsidRPr="00883213" w:rsidRDefault="00BF15BF" w:rsidP="00883213">
            <w:pPr>
              <w:snapToGrid w:val="0"/>
              <w:jc w:val="both"/>
              <w:rPr>
                <w:color w:val="000000"/>
              </w:rPr>
            </w:pPr>
            <w:r w:rsidRPr="00883213">
              <w:rPr>
                <w:color w:val="000000"/>
              </w:rPr>
              <w:t>Уровень обеспеченности населения спортивными сооружениями, исходя из единовременной пропускной способности объектов спорта.</w:t>
            </w:r>
          </w:p>
        </w:tc>
        <w:tc>
          <w:tcPr>
            <w:tcW w:w="1559" w:type="dxa"/>
            <w:tcBorders>
              <w:top w:val="single" w:sz="4" w:space="0" w:color="000000"/>
              <w:left w:val="single" w:sz="4" w:space="0" w:color="000000"/>
              <w:bottom w:val="single" w:sz="4" w:space="0" w:color="000000"/>
            </w:tcBorders>
          </w:tcPr>
          <w:p w:rsidR="00BF15BF" w:rsidRPr="00883213" w:rsidRDefault="00BF15BF" w:rsidP="00883213">
            <w:pPr>
              <w:jc w:val="both"/>
            </w:pPr>
            <w:r w:rsidRPr="00883213">
              <w:t>плановое значение</w:t>
            </w:r>
          </w:p>
        </w:tc>
        <w:tc>
          <w:tcPr>
            <w:tcW w:w="1417" w:type="dxa"/>
            <w:vMerge w:val="restart"/>
            <w:tcBorders>
              <w:top w:val="single" w:sz="4" w:space="0" w:color="000000"/>
              <w:left w:val="single" w:sz="4" w:space="0" w:color="000000"/>
              <w:bottom w:val="single" w:sz="4" w:space="0" w:color="000000"/>
            </w:tcBorders>
          </w:tcPr>
          <w:p w:rsidR="00BF15BF" w:rsidRPr="00883213" w:rsidRDefault="00BF15BF" w:rsidP="00883213">
            <w:pPr>
              <w:snapToGrid w:val="0"/>
              <w:jc w:val="center"/>
              <w:rPr>
                <w:color w:val="000000"/>
              </w:rPr>
            </w:pPr>
          </w:p>
          <w:p w:rsidR="00BF15BF" w:rsidRPr="00883213" w:rsidRDefault="00BF15BF" w:rsidP="00883213">
            <w:pPr>
              <w:snapToGrid w:val="0"/>
              <w:jc w:val="center"/>
              <w:rPr>
                <w:color w:val="000000"/>
              </w:rPr>
            </w:pPr>
          </w:p>
          <w:p w:rsidR="00BF15BF" w:rsidRPr="00883213" w:rsidRDefault="00BF15BF" w:rsidP="00883213">
            <w:pPr>
              <w:snapToGrid w:val="0"/>
              <w:jc w:val="center"/>
              <w:rPr>
                <w:color w:val="000000"/>
              </w:rPr>
            </w:pPr>
            <w:r w:rsidRPr="00883213">
              <w:rPr>
                <w:color w:val="000000"/>
              </w:rPr>
              <w:t>%</w:t>
            </w:r>
          </w:p>
        </w:tc>
        <w:tc>
          <w:tcPr>
            <w:tcW w:w="1134" w:type="dxa"/>
            <w:tcBorders>
              <w:top w:val="single" w:sz="4" w:space="0" w:color="000000"/>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p>
        </w:tc>
        <w:tc>
          <w:tcPr>
            <w:tcW w:w="851" w:type="dxa"/>
            <w:tcBorders>
              <w:top w:val="single" w:sz="4" w:space="0" w:color="000000"/>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p>
        </w:tc>
        <w:tc>
          <w:tcPr>
            <w:tcW w:w="709" w:type="dxa"/>
            <w:tcBorders>
              <w:top w:val="single" w:sz="4" w:space="0" w:color="000000"/>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p>
        </w:tc>
        <w:tc>
          <w:tcPr>
            <w:tcW w:w="850" w:type="dxa"/>
            <w:tcBorders>
              <w:top w:val="single" w:sz="4" w:space="0" w:color="000000"/>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60,0</w:t>
            </w:r>
          </w:p>
        </w:tc>
        <w:tc>
          <w:tcPr>
            <w:tcW w:w="709"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pPr>
            <w:r w:rsidRPr="00883213">
              <w:t>60,0</w:t>
            </w:r>
          </w:p>
        </w:tc>
        <w:tc>
          <w:tcPr>
            <w:tcW w:w="850" w:type="dxa"/>
            <w:tcBorders>
              <w:top w:val="single" w:sz="4" w:space="0" w:color="000000"/>
              <w:left w:val="single" w:sz="4" w:space="0" w:color="000000"/>
              <w:bottom w:val="single" w:sz="4" w:space="0" w:color="000000"/>
              <w:right w:val="single" w:sz="4" w:space="0" w:color="auto"/>
            </w:tcBorders>
            <w:vAlign w:val="center"/>
          </w:tcPr>
          <w:p w:rsidR="00BF15BF" w:rsidRPr="00883213" w:rsidRDefault="00BF15BF" w:rsidP="00287947">
            <w:pPr>
              <w:snapToGrid w:val="0"/>
              <w:jc w:val="center"/>
            </w:pPr>
            <w:r w:rsidRPr="00883213">
              <w:t>60,0</w:t>
            </w:r>
          </w:p>
        </w:tc>
      </w:tr>
      <w:tr w:rsidR="00BF15BF" w:rsidRPr="00883213" w:rsidTr="00BF15BF">
        <w:tc>
          <w:tcPr>
            <w:tcW w:w="586" w:type="dxa"/>
            <w:vMerge/>
            <w:tcBorders>
              <w:top w:val="single" w:sz="4" w:space="0" w:color="000000"/>
              <w:left w:val="single" w:sz="4" w:space="0" w:color="000000"/>
              <w:bottom w:val="single" w:sz="4" w:space="0" w:color="000000"/>
            </w:tcBorders>
          </w:tcPr>
          <w:p w:rsidR="00BF15BF" w:rsidRPr="00883213" w:rsidRDefault="00BF15BF" w:rsidP="00883213">
            <w:pPr>
              <w:snapToGrid w:val="0"/>
              <w:jc w:val="both"/>
            </w:pPr>
          </w:p>
        </w:tc>
        <w:tc>
          <w:tcPr>
            <w:tcW w:w="4234" w:type="dxa"/>
            <w:vMerge/>
            <w:tcBorders>
              <w:top w:val="single" w:sz="4" w:space="0" w:color="000000"/>
              <w:left w:val="single" w:sz="4" w:space="0" w:color="000000"/>
              <w:bottom w:val="single" w:sz="4" w:space="0" w:color="000000"/>
            </w:tcBorders>
          </w:tcPr>
          <w:p w:rsidR="00BF15BF" w:rsidRPr="00883213" w:rsidRDefault="00BF15BF" w:rsidP="00883213">
            <w:pPr>
              <w:snapToGrid w:val="0"/>
              <w:jc w:val="both"/>
            </w:pPr>
          </w:p>
        </w:tc>
        <w:tc>
          <w:tcPr>
            <w:tcW w:w="1559" w:type="dxa"/>
            <w:tcBorders>
              <w:top w:val="single" w:sz="4" w:space="0" w:color="000000"/>
              <w:left w:val="single" w:sz="4" w:space="0" w:color="000000"/>
              <w:bottom w:val="single" w:sz="4" w:space="0" w:color="000000"/>
            </w:tcBorders>
          </w:tcPr>
          <w:p w:rsidR="00BF15BF" w:rsidRPr="00883213" w:rsidRDefault="00BF15BF" w:rsidP="00883213">
            <w:pPr>
              <w:jc w:val="both"/>
            </w:pPr>
            <w:r w:rsidRPr="00883213">
              <w:t>фактическое значение</w:t>
            </w:r>
          </w:p>
        </w:tc>
        <w:tc>
          <w:tcPr>
            <w:tcW w:w="1417" w:type="dxa"/>
            <w:vMerge/>
            <w:tcBorders>
              <w:top w:val="single" w:sz="4" w:space="0" w:color="000000"/>
              <w:left w:val="single" w:sz="4" w:space="0" w:color="000000"/>
              <w:bottom w:val="single" w:sz="4" w:space="0" w:color="000000"/>
            </w:tcBorders>
          </w:tcPr>
          <w:p w:rsidR="00BF15BF" w:rsidRPr="00883213" w:rsidRDefault="00BF15BF" w:rsidP="00883213">
            <w:pPr>
              <w:snapToGrid w:val="0"/>
              <w:jc w:val="both"/>
            </w:pPr>
          </w:p>
        </w:tc>
        <w:tc>
          <w:tcPr>
            <w:tcW w:w="1134" w:type="dxa"/>
            <w:tcBorders>
              <w:top w:val="single" w:sz="4" w:space="0" w:color="000000"/>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50,05</w:t>
            </w:r>
          </w:p>
        </w:tc>
        <w:tc>
          <w:tcPr>
            <w:tcW w:w="851" w:type="dxa"/>
            <w:tcBorders>
              <w:top w:val="single" w:sz="4" w:space="0" w:color="000000"/>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50,7</w:t>
            </w:r>
          </w:p>
        </w:tc>
        <w:tc>
          <w:tcPr>
            <w:tcW w:w="709" w:type="dxa"/>
            <w:tcBorders>
              <w:top w:val="single" w:sz="4" w:space="0" w:color="000000"/>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60,0</w:t>
            </w:r>
          </w:p>
        </w:tc>
        <w:tc>
          <w:tcPr>
            <w:tcW w:w="850" w:type="dxa"/>
            <w:tcBorders>
              <w:top w:val="single" w:sz="4" w:space="0" w:color="000000"/>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p>
        </w:tc>
        <w:tc>
          <w:tcPr>
            <w:tcW w:w="709" w:type="dxa"/>
            <w:tcBorders>
              <w:top w:val="single" w:sz="4" w:space="0" w:color="000000"/>
              <w:left w:val="single" w:sz="4" w:space="0" w:color="000000"/>
              <w:bottom w:val="single" w:sz="4" w:space="0" w:color="000000"/>
            </w:tcBorders>
            <w:vAlign w:val="center"/>
          </w:tcPr>
          <w:p w:rsidR="00BF15BF" w:rsidRPr="00883213" w:rsidRDefault="00BF15BF" w:rsidP="00287947">
            <w:pPr>
              <w:snapToGrid w:val="0"/>
              <w:jc w:val="center"/>
            </w:pPr>
          </w:p>
        </w:tc>
        <w:tc>
          <w:tcPr>
            <w:tcW w:w="850" w:type="dxa"/>
            <w:tcBorders>
              <w:top w:val="single" w:sz="4" w:space="0" w:color="000000"/>
              <w:left w:val="single" w:sz="4" w:space="0" w:color="000000"/>
              <w:bottom w:val="single" w:sz="4" w:space="0" w:color="auto"/>
              <w:right w:val="single" w:sz="4" w:space="0" w:color="auto"/>
            </w:tcBorders>
            <w:vAlign w:val="center"/>
          </w:tcPr>
          <w:p w:rsidR="00BF15BF" w:rsidRPr="00883213" w:rsidRDefault="00BF15BF" w:rsidP="00287947">
            <w:pPr>
              <w:snapToGrid w:val="0"/>
              <w:jc w:val="center"/>
            </w:pPr>
          </w:p>
        </w:tc>
      </w:tr>
      <w:tr w:rsidR="00BF15BF" w:rsidRPr="00883213" w:rsidTr="00BF15BF">
        <w:trPr>
          <w:trHeight w:val="403"/>
        </w:trPr>
        <w:tc>
          <w:tcPr>
            <w:tcW w:w="586" w:type="dxa"/>
            <w:vMerge w:val="restart"/>
            <w:tcBorders>
              <w:left w:val="single" w:sz="4" w:space="0" w:color="000000"/>
              <w:bottom w:val="single" w:sz="4" w:space="0" w:color="000000"/>
            </w:tcBorders>
          </w:tcPr>
          <w:p w:rsidR="00BF15BF" w:rsidRPr="00883213" w:rsidRDefault="00BF15BF" w:rsidP="00883213">
            <w:pPr>
              <w:snapToGrid w:val="0"/>
              <w:jc w:val="both"/>
            </w:pPr>
          </w:p>
          <w:p w:rsidR="00BF15BF" w:rsidRPr="00883213" w:rsidRDefault="00BF15BF" w:rsidP="00883213">
            <w:pPr>
              <w:snapToGrid w:val="0"/>
              <w:jc w:val="both"/>
            </w:pPr>
          </w:p>
          <w:p w:rsidR="00BF15BF" w:rsidRPr="00883213" w:rsidRDefault="00BF15BF" w:rsidP="00883213">
            <w:pPr>
              <w:snapToGrid w:val="0"/>
              <w:jc w:val="center"/>
            </w:pPr>
            <w:r w:rsidRPr="00883213">
              <w:t>4</w:t>
            </w:r>
          </w:p>
        </w:tc>
        <w:tc>
          <w:tcPr>
            <w:tcW w:w="4234" w:type="dxa"/>
            <w:vMerge w:val="restart"/>
            <w:tcBorders>
              <w:left w:val="single" w:sz="4" w:space="0" w:color="000000"/>
              <w:bottom w:val="single" w:sz="4" w:space="0" w:color="000000"/>
            </w:tcBorders>
          </w:tcPr>
          <w:p w:rsidR="00BF15BF" w:rsidRPr="00883213" w:rsidRDefault="00BF15BF" w:rsidP="00883213">
            <w:pPr>
              <w:pStyle w:val="1b"/>
              <w:snapToGrid w:val="0"/>
              <w:spacing w:line="240" w:lineRule="auto"/>
              <w:jc w:val="left"/>
              <w:rPr>
                <w:sz w:val="24"/>
                <w:szCs w:val="24"/>
              </w:rPr>
            </w:pPr>
            <w:r w:rsidRPr="00883213">
              <w:rPr>
                <w:sz w:val="24"/>
                <w:szCs w:val="24"/>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559" w:type="dxa"/>
            <w:tcBorders>
              <w:left w:val="single" w:sz="4" w:space="0" w:color="000000"/>
              <w:bottom w:val="single" w:sz="4" w:space="0" w:color="000000"/>
            </w:tcBorders>
          </w:tcPr>
          <w:p w:rsidR="00BF15BF" w:rsidRPr="00883213" w:rsidRDefault="00BF15BF" w:rsidP="00883213">
            <w:pPr>
              <w:jc w:val="both"/>
            </w:pPr>
            <w:r w:rsidRPr="00883213">
              <w:t>плановое значение</w:t>
            </w:r>
          </w:p>
        </w:tc>
        <w:tc>
          <w:tcPr>
            <w:tcW w:w="1417" w:type="dxa"/>
            <w:vMerge w:val="restart"/>
            <w:tcBorders>
              <w:left w:val="single" w:sz="4" w:space="0" w:color="000000"/>
              <w:bottom w:val="single" w:sz="4" w:space="0" w:color="000000"/>
            </w:tcBorders>
          </w:tcPr>
          <w:p w:rsidR="00BF15BF" w:rsidRPr="00883213" w:rsidRDefault="00BF15BF" w:rsidP="00883213">
            <w:pPr>
              <w:snapToGrid w:val="0"/>
              <w:jc w:val="center"/>
              <w:rPr>
                <w:color w:val="000000"/>
              </w:rPr>
            </w:pPr>
          </w:p>
          <w:p w:rsidR="00BF15BF" w:rsidRDefault="00BF15BF" w:rsidP="00883213">
            <w:pPr>
              <w:snapToGrid w:val="0"/>
              <w:jc w:val="center"/>
              <w:rPr>
                <w:color w:val="000000"/>
              </w:rPr>
            </w:pPr>
          </w:p>
          <w:p w:rsidR="00BF15BF" w:rsidRPr="00883213" w:rsidRDefault="00BF15BF" w:rsidP="00883213">
            <w:pPr>
              <w:snapToGrid w:val="0"/>
              <w:jc w:val="center"/>
              <w:rPr>
                <w:color w:val="000000"/>
              </w:rPr>
            </w:pPr>
          </w:p>
          <w:p w:rsidR="00BF15BF" w:rsidRPr="00883213" w:rsidRDefault="00BF15BF" w:rsidP="00883213">
            <w:pPr>
              <w:snapToGrid w:val="0"/>
              <w:jc w:val="center"/>
              <w:rPr>
                <w:color w:val="000000"/>
              </w:rPr>
            </w:pPr>
            <w:r w:rsidRPr="00883213">
              <w:rPr>
                <w:color w:val="000000"/>
              </w:rPr>
              <w:t>%</w:t>
            </w:r>
          </w:p>
        </w:tc>
        <w:tc>
          <w:tcPr>
            <w:tcW w:w="1134" w:type="dxa"/>
            <w:tcBorders>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p>
        </w:tc>
        <w:tc>
          <w:tcPr>
            <w:tcW w:w="851" w:type="dxa"/>
            <w:tcBorders>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p>
          <w:p w:rsidR="00BF15BF" w:rsidRPr="00883213" w:rsidRDefault="00BF15BF" w:rsidP="00287947">
            <w:pPr>
              <w:pStyle w:val="ConsPlusNormal"/>
              <w:snapToGrid w:val="0"/>
              <w:jc w:val="center"/>
              <w:rPr>
                <w:rFonts w:ascii="Times New Roman" w:hAnsi="Times New Roman" w:cs="Times New Roman"/>
                <w:szCs w:val="24"/>
              </w:rPr>
            </w:pPr>
          </w:p>
        </w:tc>
        <w:tc>
          <w:tcPr>
            <w:tcW w:w="709" w:type="dxa"/>
            <w:tcBorders>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p>
          <w:p w:rsidR="00BF15BF" w:rsidRPr="00883213" w:rsidRDefault="00BF15BF" w:rsidP="00287947">
            <w:pPr>
              <w:pStyle w:val="ConsPlusNormal"/>
              <w:snapToGrid w:val="0"/>
              <w:jc w:val="center"/>
              <w:rPr>
                <w:rFonts w:ascii="Times New Roman" w:hAnsi="Times New Roman" w:cs="Times New Roman"/>
                <w:szCs w:val="24"/>
              </w:rPr>
            </w:pPr>
          </w:p>
        </w:tc>
        <w:tc>
          <w:tcPr>
            <w:tcW w:w="850" w:type="dxa"/>
            <w:tcBorders>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70,0</w:t>
            </w:r>
          </w:p>
        </w:tc>
        <w:tc>
          <w:tcPr>
            <w:tcW w:w="709" w:type="dxa"/>
            <w:tcBorders>
              <w:left w:val="single" w:sz="4" w:space="0" w:color="000000"/>
              <w:bottom w:val="single" w:sz="4" w:space="0" w:color="000000"/>
              <w:right w:val="single" w:sz="4" w:space="0" w:color="auto"/>
            </w:tcBorders>
            <w:vAlign w:val="center"/>
          </w:tcPr>
          <w:p w:rsidR="00BF15BF" w:rsidRPr="00883213" w:rsidRDefault="00BF15BF" w:rsidP="00287947">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70,1</w:t>
            </w:r>
          </w:p>
        </w:tc>
        <w:tc>
          <w:tcPr>
            <w:tcW w:w="850" w:type="dxa"/>
            <w:tcBorders>
              <w:top w:val="single" w:sz="4" w:space="0" w:color="auto"/>
              <w:left w:val="single" w:sz="4" w:space="0" w:color="auto"/>
              <w:bottom w:val="single" w:sz="4" w:space="0" w:color="auto"/>
              <w:right w:val="single" w:sz="4" w:space="0" w:color="auto"/>
            </w:tcBorders>
            <w:vAlign w:val="center"/>
          </w:tcPr>
          <w:p w:rsidR="00BF15BF" w:rsidRPr="00883213" w:rsidRDefault="00BF15BF" w:rsidP="00287947">
            <w:pPr>
              <w:snapToGrid w:val="0"/>
              <w:jc w:val="center"/>
            </w:pPr>
            <w:r>
              <w:t>70,2</w:t>
            </w:r>
          </w:p>
        </w:tc>
      </w:tr>
      <w:tr w:rsidR="00BF15BF" w:rsidRPr="00883213" w:rsidTr="00BF15BF">
        <w:tc>
          <w:tcPr>
            <w:tcW w:w="586" w:type="dxa"/>
            <w:vMerge/>
            <w:tcBorders>
              <w:left w:val="single" w:sz="4" w:space="0" w:color="000000"/>
              <w:bottom w:val="single" w:sz="4" w:space="0" w:color="000000"/>
            </w:tcBorders>
          </w:tcPr>
          <w:p w:rsidR="00BF15BF" w:rsidRPr="00883213" w:rsidRDefault="00BF15BF" w:rsidP="00883213">
            <w:pPr>
              <w:snapToGrid w:val="0"/>
              <w:jc w:val="both"/>
            </w:pPr>
          </w:p>
        </w:tc>
        <w:tc>
          <w:tcPr>
            <w:tcW w:w="4234" w:type="dxa"/>
            <w:vMerge/>
            <w:tcBorders>
              <w:left w:val="single" w:sz="4" w:space="0" w:color="000000"/>
              <w:bottom w:val="single" w:sz="4" w:space="0" w:color="000000"/>
            </w:tcBorders>
          </w:tcPr>
          <w:p w:rsidR="00BF15BF" w:rsidRPr="00883213" w:rsidRDefault="00BF15BF" w:rsidP="00883213">
            <w:pPr>
              <w:pStyle w:val="1b"/>
              <w:snapToGrid w:val="0"/>
              <w:spacing w:line="240" w:lineRule="auto"/>
              <w:jc w:val="left"/>
              <w:rPr>
                <w:sz w:val="24"/>
                <w:szCs w:val="24"/>
              </w:rPr>
            </w:pPr>
          </w:p>
        </w:tc>
        <w:tc>
          <w:tcPr>
            <w:tcW w:w="1559" w:type="dxa"/>
            <w:tcBorders>
              <w:left w:val="single" w:sz="4" w:space="0" w:color="000000"/>
              <w:bottom w:val="single" w:sz="4" w:space="0" w:color="000000"/>
            </w:tcBorders>
          </w:tcPr>
          <w:p w:rsidR="00BF15BF" w:rsidRPr="00883213" w:rsidRDefault="00BF15BF" w:rsidP="00883213">
            <w:pPr>
              <w:jc w:val="both"/>
            </w:pPr>
            <w:r w:rsidRPr="00883213">
              <w:t>фактическое значение</w:t>
            </w:r>
          </w:p>
        </w:tc>
        <w:tc>
          <w:tcPr>
            <w:tcW w:w="1417" w:type="dxa"/>
            <w:vMerge/>
            <w:tcBorders>
              <w:left w:val="single" w:sz="4" w:space="0" w:color="000000"/>
              <w:bottom w:val="single" w:sz="4" w:space="0" w:color="000000"/>
            </w:tcBorders>
          </w:tcPr>
          <w:p w:rsidR="00BF15BF" w:rsidRPr="00883213" w:rsidRDefault="00BF15BF" w:rsidP="00883213">
            <w:pPr>
              <w:snapToGrid w:val="0"/>
              <w:jc w:val="both"/>
            </w:pPr>
          </w:p>
        </w:tc>
        <w:tc>
          <w:tcPr>
            <w:tcW w:w="1134" w:type="dxa"/>
            <w:tcBorders>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60,0</w:t>
            </w:r>
          </w:p>
        </w:tc>
        <w:tc>
          <w:tcPr>
            <w:tcW w:w="851" w:type="dxa"/>
            <w:tcBorders>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68,5</w:t>
            </w:r>
          </w:p>
        </w:tc>
        <w:tc>
          <w:tcPr>
            <w:tcW w:w="709" w:type="dxa"/>
            <w:tcBorders>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69,0</w:t>
            </w:r>
          </w:p>
        </w:tc>
        <w:tc>
          <w:tcPr>
            <w:tcW w:w="850" w:type="dxa"/>
            <w:tcBorders>
              <w:left w:val="single" w:sz="4" w:space="0" w:color="000000"/>
              <w:bottom w:val="single" w:sz="4" w:space="0" w:color="000000"/>
            </w:tcBorders>
            <w:vAlign w:val="center"/>
          </w:tcPr>
          <w:p w:rsidR="00BF15BF" w:rsidRPr="00883213" w:rsidRDefault="00BF15BF" w:rsidP="00287947">
            <w:pPr>
              <w:pStyle w:val="ConsPlusNormal"/>
              <w:snapToGrid w:val="0"/>
              <w:jc w:val="center"/>
              <w:rPr>
                <w:rFonts w:ascii="Times New Roman" w:hAnsi="Times New Roman" w:cs="Times New Roman"/>
                <w:szCs w:val="24"/>
              </w:rPr>
            </w:pPr>
          </w:p>
        </w:tc>
        <w:tc>
          <w:tcPr>
            <w:tcW w:w="709" w:type="dxa"/>
            <w:tcBorders>
              <w:left w:val="single" w:sz="4" w:space="0" w:color="000000"/>
              <w:bottom w:val="single" w:sz="4" w:space="0" w:color="000000"/>
              <w:right w:val="single" w:sz="4" w:space="0" w:color="auto"/>
            </w:tcBorders>
            <w:vAlign w:val="center"/>
          </w:tcPr>
          <w:p w:rsidR="00BF15BF" w:rsidRPr="00883213" w:rsidRDefault="00BF15BF" w:rsidP="00287947">
            <w:pPr>
              <w:snapToGrid w:val="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15BF" w:rsidRPr="00883213" w:rsidRDefault="00BF15BF" w:rsidP="00287947">
            <w:pPr>
              <w:snapToGrid w:val="0"/>
              <w:jc w:val="center"/>
            </w:pPr>
          </w:p>
        </w:tc>
      </w:tr>
    </w:tbl>
    <w:p w:rsidR="00883213" w:rsidRPr="003924E2" w:rsidRDefault="005E7E2E" w:rsidP="00883213">
      <w:pPr>
        <w:tabs>
          <w:tab w:val="left" w:pos="8952"/>
          <w:tab w:val="right" w:pos="14712"/>
        </w:tabs>
        <w:jc w:val="right"/>
        <w:rPr>
          <w:szCs w:val="20"/>
        </w:rPr>
      </w:pPr>
      <w:r w:rsidRPr="003924E2">
        <w:rPr>
          <w:szCs w:val="20"/>
        </w:rPr>
        <w:lastRenderedPageBreak/>
        <w:t>Приложение № 2 к муниципальной программе</w:t>
      </w:r>
    </w:p>
    <w:p w:rsidR="00883213" w:rsidRPr="003924E2" w:rsidRDefault="005E7E2E" w:rsidP="00883213">
      <w:pPr>
        <w:tabs>
          <w:tab w:val="left" w:pos="8952"/>
          <w:tab w:val="right" w:pos="14712"/>
        </w:tabs>
        <w:jc w:val="right"/>
        <w:rPr>
          <w:szCs w:val="20"/>
        </w:rPr>
      </w:pPr>
      <w:r w:rsidRPr="003924E2">
        <w:rPr>
          <w:szCs w:val="20"/>
        </w:rPr>
        <w:t xml:space="preserve">«Развитие физической культуры и спорта </w:t>
      </w:r>
    </w:p>
    <w:p w:rsidR="007D3AFD" w:rsidRPr="003924E2" w:rsidRDefault="005E7E2E" w:rsidP="00883213">
      <w:pPr>
        <w:tabs>
          <w:tab w:val="left" w:pos="8952"/>
          <w:tab w:val="right" w:pos="14712"/>
        </w:tabs>
        <w:jc w:val="right"/>
        <w:rPr>
          <w:szCs w:val="20"/>
        </w:rPr>
      </w:pPr>
      <w:r w:rsidRPr="003924E2">
        <w:rPr>
          <w:szCs w:val="20"/>
        </w:rPr>
        <w:t>в Волховском муниципальном районе»</w:t>
      </w:r>
    </w:p>
    <w:p w:rsidR="00CB1515" w:rsidRDefault="00CB1515">
      <w:pPr>
        <w:widowControl w:val="0"/>
        <w:autoSpaceDE w:val="0"/>
        <w:jc w:val="center"/>
        <w:rPr>
          <w:bCs/>
          <w:kern w:val="2"/>
          <w:sz w:val="28"/>
          <w:szCs w:val="28"/>
        </w:rPr>
      </w:pPr>
    </w:p>
    <w:p w:rsidR="00CB1515" w:rsidRDefault="00CB1515">
      <w:pPr>
        <w:widowControl w:val="0"/>
        <w:autoSpaceDE w:val="0"/>
        <w:jc w:val="center"/>
        <w:rPr>
          <w:bCs/>
          <w:kern w:val="2"/>
          <w:sz w:val="28"/>
          <w:szCs w:val="28"/>
        </w:rPr>
      </w:pPr>
    </w:p>
    <w:p w:rsidR="007D3AFD" w:rsidRDefault="005E7E2E">
      <w:pPr>
        <w:widowControl w:val="0"/>
        <w:autoSpaceDE w:val="0"/>
        <w:jc w:val="center"/>
        <w:rPr>
          <w:bCs/>
          <w:kern w:val="2"/>
          <w:sz w:val="28"/>
          <w:szCs w:val="28"/>
        </w:rPr>
      </w:pPr>
      <w:r>
        <w:rPr>
          <w:bCs/>
          <w:kern w:val="2"/>
          <w:sz w:val="28"/>
          <w:szCs w:val="28"/>
        </w:rPr>
        <w:t xml:space="preserve">Порядок сбора информации и методика расчета показателей </w:t>
      </w:r>
    </w:p>
    <w:p w:rsidR="007D3AFD" w:rsidRDefault="005E7E2E">
      <w:pPr>
        <w:widowControl w:val="0"/>
        <w:autoSpaceDE w:val="0"/>
        <w:jc w:val="center"/>
        <w:rPr>
          <w:bCs/>
          <w:kern w:val="2"/>
          <w:sz w:val="28"/>
          <w:szCs w:val="28"/>
        </w:rPr>
      </w:pPr>
      <w:r>
        <w:rPr>
          <w:bCs/>
          <w:kern w:val="2"/>
          <w:sz w:val="28"/>
          <w:szCs w:val="28"/>
        </w:rPr>
        <w:t>муниципальной программы</w:t>
      </w:r>
    </w:p>
    <w:p w:rsidR="007D3AFD" w:rsidRDefault="007D3AFD">
      <w:pPr>
        <w:widowControl w:val="0"/>
        <w:autoSpaceDE w:val="0"/>
        <w:ind w:firstLine="708"/>
        <w:jc w:val="center"/>
        <w:rPr>
          <w:bCs/>
          <w:kern w:val="2"/>
          <w:sz w:val="28"/>
          <w:szCs w:val="28"/>
        </w:rPr>
      </w:pPr>
    </w:p>
    <w:tbl>
      <w:tblPr>
        <w:tblW w:w="14409" w:type="dxa"/>
        <w:tblLook w:val="04A0" w:firstRow="1" w:lastRow="0" w:firstColumn="1" w:lastColumn="0" w:noHBand="0" w:noVBand="1"/>
      </w:tblPr>
      <w:tblGrid>
        <w:gridCol w:w="763"/>
        <w:gridCol w:w="6091"/>
        <w:gridCol w:w="1471"/>
        <w:gridCol w:w="6084"/>
      </w:tblGrid>
      <w:tr w:rsidR="007D3AFD" w:rsidTr="00886C67">
        <w:trPr>
          <w:trHeight w:val="674"/>
        </w:trPr>
        <w:tc>
          <w:tcPr>
            <w:tcW w:w="763" w:type="dxa"/>
            <w:tcBorders>
              <w:top w:val="single" w:sz="4" w:space="0" w:color="000000"/>
              <w:left w:val="single" w:sz="4" w:space="0" w:color="000000"/>
              <w:bottom w:val="single" w:sz="4" w:space="0" w:color="000000"/>
            </w:tcBorders>
            <w:vAlign w:val="center"/>
          </w:tcPr>
          <w:p w:rsidR="007D3AFD" w:rsidRDefault="005E7E2E">
            <w:r>
              <w:rPr>
                <w:color w:val="000000"/>
              </w:rPr>
              <w:t xml:space="preserve">№ </w:t>
            </w:r>
            <w:proofErr w:type="gramStart"/>
            <w:r>
              <w:rPr>
                <w:color w:val="000000"/>
              </w:rPr>
              <w:t>п</w:t>
            </w:r>
            <w:proofErr w:type="gramEnd"/>
            <w:r>
              <w:rPr>
                <w:color w:val="000000"/>
              </w:rPr>
              <w:t>/п</w:t>
            </w:r>
          </w:p>
        </w:tc>
        <w:tc>
          <w:tcPr>
            <w:tcW w:w="6091"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Наименование показателя</w:t>
            </w:r>
          </w:p>
        </w:tc>
        <w:tc>
          <w:tcPr>
            <w:tcW w:w="1471" w:type="dxa"/>
            <w:tcBorders>
              <w:top w:val="single" w:sz="4" w:space="0" w:color="000000"/>
              <w:left w:val="single" w:sz="4" w:space="0" w:color="000000"/>
              <w:bottom w:val="single" w:sz="4" w:space="0" w:color="000000"/>
            </w:tcBorders>
            <w:vAlign w:val="center"/>
          </w:tcPr>
          <w:p w:rsidR="007D3AFD" w:rsidRDefault="005E7E2E">
            <w:pPr>
              <w:jc w:val="center"/>
              <w:rPr>
                <w:color w:val="000000"/>
              </w:rPr>
            </w:pPr>
            <w:r>
              <w:rPr>
                <w:color w:val="000000"/>
              </w:rPr>
              <w:t>Ед. измерения</w:t>
            </w:r>
          </w:p>
        </w:tc>
        <w:tc>
          <w:tcPr>
            <w:tcW w:w="6084" w:type="dxa"/>
            <w:tcBorders>
              <w:top w:val="single" w:sz="4" w:space="0" w:color="000000"/>
              <w:left w:val="single" w:sz="4" w:space="0" w:color="000000"/>
              <w:bottom w:val="single" w:sz="4" w:space="0" w:color="000000"/>
              <w:right w:val="single" w:sz="4" w:space="0" w:color="000000"/>
            </w:tcBorders>
            <w:vAlign w:val="center"/>
          </w:tcPr>
          <w:p w:rsidR="007D3AFD" w:rsidRDefault="005E7E2E">
            <w:pPr>
              <w:rPr>
                <w:color w:val="000000"/>
              </w:rPr>
            </w:pPr>
            <w:r>
              <w:rPr>
                <w:color w:val="000000"/>
              </w:rPr>
              <w:t>Алгоритм формирования (формула)</w:t>
            </w:r>
          </w:p>
        </w:tc>
      </w:tr>
      <w:tr w:rsidR="007D3AFD" w:rsidTr="00886C67">
        <w:trPr>
          <w:trHeight w:val="1309"/>
        </w:trPr>
        <w:tc>
          <w:tcPr>
            <w:tcW w:w="763"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1</w:t>
            </w:r>
          </w:p>
        </w:tc>
        <w:tc>
          <w:tcPr>
            <w:tcW w:w="6091"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 xml:space="preserve">ЦП: Доля населения, систематически занимающегося физической культурой и </w:t>
            </w:r>
            <w:proofErr w:type="gramStart"/>
            <w:r>
              <w:rPr>
                <w:color w:val="000000"/>
              </w:rPr>
              <w:t>спор-том</w:t>
            </w:r>
            <w:proofErr w:type="gramEnd"/>
            <w:r>
              <w:rPr>
                <w:color w:val="000000"/>
              </w:rPr>
              <w:t>, в общей численности населения, %</w:t>
            </w:r>
          </w:p>
        </w:tc>
        <w:tc>
          <w:tcPr>
            <w:tcW w:w="1471" w:type="dxa"/>
            <w:tcBorders>
              <w:top w:val="single" w:sz="4" w:space="0" w:color="000000"/>
              <w:left w:val="single" w:sz="4" w:space="0" w:color="000000"/>
              <w:bottom w:val="single" w:sz="4" w:space="0" w:color="000000"/>
            </w:tcBorders>
            <w:vAlign w:val="center"/>
          </w:tcPr>
          <w:p w:rsidR="007D3AFD" w:rsidRDefault="005E7E2E">
            <w:pPr>
              <w:jc w:val="center"/>
              <w:rPr>
                <w:color w:val="000000"/>
              </w:rPr>
            </w:pPr>
            <w:r>
              <w:rPr>
                <w:color w:val="000000"/>
              </w:rPr>
              <w:t>%</w:t>
            </w:r>
          </w:p>
        </w:tc>
        <w:tc>
          <w:tcPr>
            <w:tcW w:w="6084" w:type="dxa"/>
            <w:tcBorders>
              <w:top w:val="single" w:sz="4" w:space="0" w:color="000000"/>
              <w:left w:val="single" w:sz="4" w:space="0" w:color="000000"/>
              <w:bottom w:val="single" w:sz="4" w:space="0" w:color="000000"/>
              <w:right w:val="single" w:sz="4" w:space="0" w:color="000000"/>
            </w:tcBorders>
            <w:vAlign w:val="center"/>
          </w:tcPr>
          <w:p w:rsidR="007D3AFD" w:rsidRDefault="005E7E2E">
            <w:pPr>
              <w:jc w:val="both"/>
              <w:rPr>
                <w:b/>
                <w:szCs w:val="26"/>
              </w:rPr>
            </w:pPr>
            <w:r>
              <w:rPr>
                <w:b/>
                <w:szCs w:val="26"/>
              </w:rPr>
              <w:t>Отчет № 1 ФК</w:t>
            </w:r>
          </w:p>
        </w:tc>
      </w:tr>
      <w:tr w:rsidR="007D3AFD" w:rsidTr="00886C67">
        <w:trPr>
          <w:trHeight w:val="1200"/>
        </w:trPr>
        <w:tc>
          <w:tcPr>
            <w:tcW w:w="763"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2</w:t>
            </w:r>
          </w:p>
        </w:tc>
        <w:tc>
          <w:tcPr>
            <w:tcW w:w="6091"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 xml:space="preserve">ЦП: Доля  лиц с </w:t>
            </w:r>
            <w:proofErr w:type="gramStart"/>
            <w:r>
              <w:rPr>
                <w:color w:val="000000"/>
              </w:rPr>
              <w:t>ограниченными</w:t>
            </w:r>
            <w:proofErr w:type="gramEnd"/>
            <w:r>
              <w:rPr>
                <w:color w:val="000000"/>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 %</w:t>
            </w:r>
          </w:p>
        </w:tc>
        <w:tc>
          <w:tcPr>
            <w:tcW w:w="1471" w:type="dxa"/>
            <w:tcBorders>
              <w:top w:val="single" w:sz="4" w:space="0" w:color="000000"/>
              <w:left w:val="single" w:sz="4" w:space="0" w:color="000000"/>
              <w:bottom w:val="single" w:sz="4" w:space="0" w:color="000000"/>
            </w:tcBorders>
            <w:vAlign w:val="center"/>
          </w:tcPr>
          <w:p w:rsidR="007D3AFD" w:rsidRDefault="005E7E2E">
            <w:pPr>
              <w:jc w:val="center"/>
              <w:rPr>
                <w:color w:val="000000"/>
              </w:rPr>
            </w:pPr>
            <w:r>
              <w:rPr>
                <w:color w:val="000000"/>
              </w:rPr>
              <w:t>%</w:t>
            </w:r>
          </w:p>
        </w:tc>
        <w:tc>
          <w:tcPr>
            <w:tcW w:w="6084" w:type="dxa"/>
            <w:tcBorders>
              <w:top w:val="single" w:sz="4" w:space="0" w:color="000000"/>
              <w:left w:val="single" w:sz="4" w:space="0" w:color="000000"/>
              <w:bottom w:val="single" w:sz="4" w:space="0" w:color="000000"/>
              <w:right w:val="single" w:sz="4" w:space="0" w:color="000000"/>
            </w:tcBorders>
            <w:vAlign w:val="center"/>
          </w:tcPr>
          <w:p w:rsidR="007D3AFD" w:rsidRDefault="005E7E2E">
            <w:pPr>
              <w:rPr>
                <w:b/>
              </w:rPr>
            </w:pPr>
            <w:r>
              <w:rPr>
                <w:b/>
              </w:rPr>
              <w:t>Отчет № 3 АФК</w:t>
            </w:r>
          </w:p>
        </w:tc>
      </w:tr>
      <w:tr w:rsidR="007D3AFD" w:rsidTr="00886C67">
        <w:trPr>
          <w:trHeight w:val="720"/>
        </w:trPr>
        <w:tc>
          <w:tcPr>
            <w:tcW w:w="763"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3</w:t>
            </w:r>
          </w:p>
        </w:tc>
        <w:tc>
          <w:tcPr>
            <w:tcW w:w="6091"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 xml:space="preserve">ЦП: Уровень обеспеченности населения спортивными сооружениями, исходя из единовременной </w:t>
            </w:r>
            <w:proofErr w:type="gramStart"/>
            <w:r>
              <w:rPr>
                <w:color w:val="000000"/>
              </w:rPr>
              <w:t>пропуск-ной</w:t>
            </w:r>
            <w:proofErr w:type="gramEnd"/>
            <w:r>
              <w:rPr>
                <w:color w:val="000000"/>
              </w:rPr>
              <w:t xml:space="preserve"> способности объектов спорта, %</w:t>
            </w:r>
          </w:p>
        </w:tc>
        <w:tc>
          <w:tcPr>
            <w:tcW w:w="1471" w:type="dxa"/>
            <w:tcBorders>
              <w:top w:val="single" w:sz="4" w:space="0" w:color="000000"/>
              <w:left w:val="single" w:sz="4" w:space="0" w:color="000000"/>
              <w:bottom w:val="single" w:sz="4" w:space="0" w:color="000000"/>
            </w:tcBorders>
            <w:vAlign w:val="center"/>
          </w:tcPr>
          <w:p w:rsidR="007D3AFD" w:rsidRDefault="005E7E2E">
            <w:pPr>
              <w:jc w:val="center"/>
              <w:rPr>
                <w:color w:val="000000"/>
              </w:rPr>
            </w:pPr>
            <w:r>
              <w:rPr>
                <w:color w:val="000000"/>
              </w:rPr>
              <w:t>%</w:t>
            </w:r>
          </w:p>
        </w:tc>
        <w:tc>
          <w:tcPr>
            <w:tcW w:w="6084" w:type="dxa"/>
            <w:tcBorders>
              <w:top w:val="single" w:sz="4" w:space="0" w:color="000000"/>
              <w:left w:val="single" w:sz="4" w:space="0" w:color="000000"/>
              <w:bottom w:val="single" w:sz="4" w:space="0" w:color="000000"/>
              <w:right w:val="single" w:sz="4" w:space="0" w:color="000000"/>
            </w:tcBorders>
            <w:vAlign w:val="center"/>
          </w:tcPr>
          <w:p w:rsidR="007D3AFD" w:rsidRDefault="005E7E2E">
            <w:pPr>
              <w:pStyle w:val="pcenter"/>
              <w:spacing w:before="0" w:after="0"/>
              <w:rPr>
                <w:b/>
                <w:sz w:val="22"/>
              </w:rPr>
            </w:pPr>
            <w:r>
              <w:rPr>
                <w:b/>
                <w:sz w:val="22"/>
              </w:rPr>
              <w:t>Отчет № 1 ФК</w:t>
            </w:r>
          </w:p>
          <w:p w:rsidR="007D3AFD" w:rsidRDefault="007D3AFD">
            <w:pPr>
              <w:rPr>
                <w:color w:val="000000"/>
              </w:rPr>
            </w:pPr>
          </w:p>
        </w:tc>
      </w:tr>
      <w:tr w:rsidR="007D3AFD" w:rsidTr="00886C67">
        <w:trPr>
          <w:trHeight w:val="720"/>
        </w:trPr>
        <w:tc>
          <w:tcPr>
            <w:tcW w:w="763" w:type="dxa"/>
            <w:tcBorders>
              <w:left w:val="single" w:sz="4" w:space="0" w:color="000000"/>
              <w:bottom w:val="single" w:sz="4" w:space="0" w:color="000000"/>
            </w:tcBorders>
            <w:vAlign w:val="center"/>
          </w:tcPr>
          <w:p w:rsidR="007D3AFD" w:rsidRDefault="005E7E2E">
            <w:pPr>
              <w:rPr>
                <w:color w:val="000000"/>
              </w:rPr>
            </w:pPr>
            <w:r>
              <w:rPr>
                <w:color w:val="000000"/>
              </w:rPr>
              <w:t>4</w:t>
            </w:r>
          </w:p>
        </w:tc>
        <w:tc>
          <w:tcPr>
            <w:tcW w:w="6091" w:type="dxa"/>
            <w:tcBorders>
              <w:left w:val="single" w:sz="4" w:space="0" w:color="000000"/>
              <w:bottom w:val="single" w:sz="4" w:space="0" w:color="000000"/>
            </w:tcBorders>
            <w:vAlign w:val="center"/>
          </w:tcPr>
          <w:p w:rsidR="007D3AFD" w:rsidRDefault="005E7E2E">
            <w:pPr>
              <w:pStyle w:val="1b"/>
              <w:snapToGrid w:val="0"/>
              <w:spacing w:line="240" w:lineRule="exact"/>
              <w:ind w:right="132"/>
              <w:jc w:val="left"/>
              <w:rPr>
                <w:color w:val="000000"/>
                <w:sz w:val="24"/>
                <w:szCs w:val="24"/>
              </w:rPr>
            </w:pPr>
            <w:r>
              <w:rPr>
                <w:color w:val="000000"/>
                <w:sz w:val="24"/>
                <w:szCs w:val="24"/>
              </w:rPr>
              <w:t>ЦП: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471" w:type="dxa"/>
            <w:tcBorders>
              <w:left w:val="single" w:sz="4" w:space="0" w:color="000000"/>
              <w:bottom w:val="single" w:sz="4" w:space="0" w:color="000000"/>
            </w:tcBorders>
            <w:vAlign w:val="center"/>
          </w:tcPr>
          <w:p w:rsidR="007D3AFD" w:rsidRDefault="005E7E2E">
            <w:pPr>
              <w:jc w:val="center"/>
              <w:rPr>
                <w:color w:val="000000"/>
              </w:rPr>
            </w:pPr>
            <w:r>
              <w:rPr>
                <w:color w:val="000000"/>
              </w:rPr>
              <w:t>%</w:t>
            </w:r>
          </w:p>
        </w:tc>
        <w:tc>
          <w:tcPr>
            <w:tcW w:w="6084" w:type="dxa"/>
            <w:tcBorders>
              <w:left w:val="single" w:sz="4" w:space="0" w:color="000000"/>
              <w:bottom w:val="single" w:sz="4" w:space="0" w:color="000000"/>
              <w:right w:val="single" w:sz="4" w:space="0" w:color="000000"/>
            </w:tcBorders>
            <w:vAlign w:val="center"/>
          </w:tcPr>
          <w:p w:rsidR="007D3AFD" w:rsidRDefault="005E7E2E">
            <w:pPr>
              <w:pStyle w:val="pcenter"/>
              <w:spacing w:before="0" w:after="0"/>
              <w:rPr>
                <w:b/>
                <w:sz w:val="22"/>
              </w:rPr>
            </w:pPr>
            <w:r>
              <w:rPr>
                <w:b/>
                <w:sz w:val="22"/>
              </w:rPr>
              <w:t>Отчет № 2 ГТО</w:t>
            </w:r>
          </w:p>
          <w:p w:rsidR="007D3AFD" w:rsidRDefault="007D3AFD">
            <w:pPr>
              <w:rPr>
                <w:color w:val="000000"/>
              </w:rPr>
            </w:pPr>
          </w:p>
        </w:tc>
      </w:tr>
    </w:tbl>
    <w:p w:rsidR="00A96960" w:rsidRDefault="00A96960" w:rsidP="004A0EC5">
      <w:pPr>
        <w:rPr>
          <w:sz w:val="28"/>
          <w:szCs w:val="20"/>
        </w:rPr>
      </w:pPr>
      <w:bookmarkStart w:id="2" w:name="OLE_LINK1"/>
      <w:bookmarkEnd w:id="2"/>
    </w:p>
    <w:p w:rsidR="00883213" w:rsidRDefault="00883213" w:rsidP="004A0EC5">
      <w:pPr>
        <w:rPr>
          <w:sz w:val="28"/>
          <w:szCs w:val="20"/>
        </w:rPr>
      </w:pPr>
    </w:p>
    <w:p w:rsidR="00883213" w:rsidRDefault="00883213" w:rsidP="004A0EC5">
      <w:pPr>
        <w:rPr>
          <w:sz w:val="28"/>
          <w:szCs w:val="20"/>
        </w:rPr>
      </w:pPr>
    </w:p>
    <w:tbl>
      <w:tblPr>
        <w:tblW w:w="15466" w:type="dxa"/>
        <w:tblInd w:w="-724" w:type="dxa"/>
        <w:tblLayout w:type="fixed"/>
        <w:tblLook w:val="04A0" w:firstRow="1" w:lastRow="0" w:firstColumn="1" w:lastColumn="0" w:noHBand="0" w:noVBand="1"/>
      </w:tblPr>
      <w:tblGrid>
        <w:gridCol w:w="487"/>
        <w:gridCol w:w="2363"/>
        <w:gridCol w:w="2552"/>
        <w:gridCol w:w="1276"/>
        <w:gridCol w:w="1275"/>
        <w:gridCol w:w="1134"/>
        <w:gridCol w:w="993"/>
        <w:gridCol w:w="992"/>
        <w:gridCol w:w="992"/>
        <w:gridCol w:w="992"/>
        <w:gridCol w:w="2410"/>
      </w:tblGrid>
      <w:tr w:rsidR="00287947" w:rsidRPr="00287947" w:rsidTr="00886C67">
        <w:trPr>
          <w:trHeight w:val="1410"/>
        </w:trPr>
        <w:tc>
          <w:tcPr>
            <w:tcW w:w="15466" w:type="dxa"/>
            <w:gridSpan w:val="11"/>
            <w:tcBorders>
              <w:top w:val="nil"/>
              <w:left w:val="nil"/>
              <w:right w:val="nil"/>
            </w:tcBorders>
            <w:shd w:val="clear" w:color="auto" w:fill="auto"/>
            <w:hideMark/>
          </w:tcPr>
          <w:p w:rsidR="00287947" w:rsidRPr="00886C67" w:rsidRDefault="00287947" w:rsidP="00886C67">
            <w:pPr>
              <w:suppressAutoHyphens w:val="0"/>
              <w:jc w:val="right"/>
              <w:rPr>
                <w:color w:val="000000"/>
                <w:sz w:val="28"/>
                <w:szCs w:val="28"/>
              </w:rPr>
            </w:pPr>
            <w:r w:rsidRPr="00287947">
              <w:rPr>
                <w:color w:val="000000"/>
                <w:sz w:val="28"/>
                <w:szCs w:val="28"/>
              </w:rPr>
              <w:lastRenderedPageBreak/>
              <w:t xml:space="preserve">Приложение № 3 к муниципальной программе </w:t>
            </w:r>
            <w:r w:rsidRPr="00287947">
              <w:rPr>
                <w:color w:val="000000"/>
                <w:sz w:val="28"/>
                <w:szCs w:val="28"/>
              </w:rPr>
              <w:br/>
              <w:t xml:space="preserve">«Развитие физической культуры и спорта </w:t>
            </w:r>
            <w:r w:rsidRPr="00287947">
              <w:rPr>
                <w:color w:val="000000"/>
                <w:sz w:val="28"/>
                <w:szCs w:val="28"/>
              </w:rPr>
              <w:br/>
              <w:t>в Волховском муниципальном районе»</w:t>
            </w:r>
          </w:p>
        </w:tc>
      </w:tr>
      <w:tr w:rsidR="00287947" w:rsidRPr="00287947" w:rsidTr="00886C67">
        <w:trPr>
          <w:trHeight w:val="825"/>
        </w:trPr>
        <w:tc>
          <w:tcPr>
            <w:tcW w:w="15466" w:type="dxa"/>
            <w:gridSpan w:val="11"/>
            <w:tcBorders>
              <w:top w:val="nil"/>
              <w:bottom w:val="single" w:sz="4" w:space="0" w:color="auto"/>
            </w:tcBorders>
            <w:shd w:val="clear" w:color="auto" w:fill="auto"/>
            <w:vAlign w:val="bottom"/>
            <w:hideMark/>
          </w:tcPr>
          <w:p w:rsidR="00287947" w:rsidRPr="00287947" w:rsidRDefault="00287947" w:rsidP="00287947">
            <w:pPr>
              <w:suppressAutoHyphens w:val="0"/>
              <w:jc w:val="center"/>
              <w:rPr>
                <w:color w:val="000000"/>
                <w:sz w:val="28"/>
                <w:szCs w:val="28"/>
              </w:rPr>
            </w:pPr>
            <w:bookmarkStart w:id="3" w:name="RANGE!A2:U72"/>
            <w:r w:rsidRPr="00287947">
              <w:rPr>
                <w:color w:val="000000"/>
                <w:sz w:val="28"/>
                <w:szCs w:val="28"/>
              </w:rPr>
              <w:t>Муниципальная программа Волховского муниципального района «Развитие физической культуры и спорта в Волховском муниципальном районе»</w:t>
            </w:r>
            <w:bookmarkEnd w:id="3"/>
          </w:p>
        </w:tc>
      </w:tr>
      <w:tr w:rsidR="00287947" w:rsidRPr="00287947" w:rsidTr="00886C67">
        <w:trPr>
          <w:trHeight w:val="78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 xml:space="preserve">№ </w:t>
            </w:r>
            <w:proofErr w:type="gramStart"/>
            <w:r w:rsidRPr="00287947">
              <w:rPr>
                <w:color w:val="000000"/>
                <w:sz w:val="18"/>
                <w:szCs w:val="18"/>
              </w:rPr>
              <w:t>п</w:t>
            </w:r>
            <w:proofErr w:type="gramEnd"/>
            <w:r w:rsidRPr="00287947">
              <w:rPr>
                <w:color w:val="000000"/>
                <w:sz w:val="18"/>
                <w:szCs w:val="18"/>
              </w:rPr>
              <w:t>/п</w:t>
            </w:r>
          </w:p>
        </w:tc>
        <w:tc>
          <w:tcPr>
            <w:tcW w:w="2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Наименование структурных элементов программы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Годы реализации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Всего (</w:t>
            </w:r>
            <w:proofErr w:type="spellStart"/>
            <w:r w:rsidRPr="00287947">
              <w:rPr>
                <w:color w:val="000000"/>
                <w:sz w:val="20"/>
                <w:szCs w:val="20"/>
              </w:rPr>
              <w:t>тыс</w:t>
            </w:r>
            <w:proofErr w:type="gramStart"/>
            <w:r w:rsidRPr="00287947">
              <w:rPr>
                <w:color w:val="000000"/>
                <w:sz w:val="20"/>
                <w:szCs w:val="20"/>
              </w:rPr>
              <w:t>.р</w:t>
            </w:r>
            <w:proofErr w:type="gramEnd"/>
            <w:r w:rsidRPr="00287947">
              <w:rPr>
                <w:color w:val="000000"/>
                <w:sz w:val="20"/>
                <w:szCs w:val="20"/>
              </w:rPr>
              <w:t>уб</w:t>
            </w:r>
            <w:proofErr w:type="spellEnd"/>
            <w:r w:rsidRPr="00287947">
              <w:rPr>
                <w:color w:val="000000"/>
                <w:sz w:val="20"/>
                <w:szCs w:val="20"/>
              </w:rPr>
              <w:t>.)</w:t>
            </w:r>
          </w:p>
        </w:tc>
        <w:tc>
          <w:tcPr>
            <w:tcW w:w="5103" w:type="dxa"/>
            <w:gridSpan w:val="5"/>
            <w:tcBorders>
              <w:top w:val="single" w:sz="4" w:space="0" w:color="auto"/>
              <w:left w:val="nil"/>
              <w:bottom w:val="single" w:sz="4" w:space="0" w:color="auto"/>
              <w:right w:val="nil"/>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Оценка расходов (тыс. руб. в ценах соответствующих лет)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7947" w:rsidRDefault="00BF15BF" w:rsidP="00287947">
            <w:pPr>
              <w:suppressAutoHyphens w:val="0"/>
              <w:rPr>
                <w:color w:val="000000"/>
                <w:sz w:val="20"/>
                <w:szCs w:val="20"/>
              </w:rPr>
            </w:pPr>
            <w:r>
              <w:rPr>
                <w:color w:val="000000"/>
                <w:sz w:val="20"/>
                <w:szCs w:val="20"/>
              </w:rPr>
              <w:t xml:space="preserve">Структурное подразделение администрации, ответственное </w:t>
            </w:r>
            <w:r w:rsidR="00E86F2C">
              <w:rPr>
                <w:color w:val="000000"/>
                <w:sz w:val="20"/>
                <w:szCs w:val="20"/>
              </w:rPr>
              <w:t>за реализацию структурного элемента (мероприятие) Участники муниципальной программы, участвующие в реализации мероприятия</w:t>
            </w:r>
          </w:p>
          <w:p w:rsidR="00E86F2C" w:rsidRPr="00287947" w:rsidRDefault="00E86F2C" w:rsidP="00287947">
            <w:pPr>
              <w:suppressAutoHyphens w:val="0"/>
              <w:rPr>
                <w:color w:val="000000"/>
                <w:sz w:val="20"/>
                <w:szCs w:val="20"/>
              </w:rPr>
            </w:pPr>
          </w:p>
        </w:tc>
      </w:tr>
      <w:tr w:rsidR="00287947" w:rsidRPr="00287947" w:rsidTr="00886C67">
        <w:trPr>
          <w:trHeight w:val="183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2022г.</w:t>
            </w:r>
          </w:p>
        </w:tc>
        <w:tc>
          <w:tcPr>
            <w:tcW w:w="993"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2023 г.</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2024г.</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2025г.</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2026г.</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30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 </w:t>
            </w:r>
          </w:p>
        </w:tc>
        <w:tc>
          <w:tcPr>
            <w:tcW w:w="2363"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 </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w:t>
            </w:r>
          </w:p>
        </w:tc>
        <w:tc>
          <w:tcPr>
            <w:tcW w:w="2410"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w:t>
            </w:r>
          </w:p>
        </w:tc>
      </w:tr>
      <w:tr w:rsidR="00287947" w:rsidRPr="00287947" w:rsidTr="00886C67">
        <w:trPr>
          <w:trHeight w:val="45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18"/>
                <w:szCs w:val="18"/>
              </w:rPr>
            </w:pPr>
            <w:r w:rsidRPr="00287947">
              <w:rPr>
                <w:b/>
                <w:bCs/>
                <w:color w:val="000000"/>
                <w:sz w:val="18"/>
                <w:szCs w:val="18"/>
              </w:rPr>
              <w:t> </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ИТОГО ПО ПРОГРАММЕ</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2022-2026 гг.</w:t>
            </w:r>
          </w:p>
        </w:tc>
        <w:tc>
          <w:tcPr>
            <w:tcW w:w="1275"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298 470,9</w:t>
            </w:r>
          </w:p>
        </w:tc>
        <w:tc>
          <w:tcPr>
            <w:tcW w:w="1134"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217 500,2</w:t>
            </w:r>
          </w:p>
        </w:tc>
        <w:tc>
          <w:tcPr>
            <w:tcW w:w="993"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65 599,5</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4 785,4</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4 785,4</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5 800,4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30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b/>
                <w:bCs/>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b/>
                <w:bCs/>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Средства бюджета района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b/>
                <w:bCs/>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56 383,6</w:t>
            </w:r>
          </w:p>
        </w:tc>
        <w:tc>
          <w:tcPr>
            <w:tcW w:w="1134"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30 402,3</w:t>
            </w:r>
          </w:p>
        </w:tc>
        <w:tc>
          <w:tcPr>
            <w:tcW w:w="993"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10 610,1</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4 785,4</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4 785,4</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5 800,4</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b/>
                <w:bCs/>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b/>
                <w:bCs/>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b/>
                <w:bCs/>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b/>
                <w:bCs/>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242 087,3</w:t>
            </w:r>
          </w:p>
        </w:tc>
        <w:tc>
          <w:tcPr>
            <w:tcW w:w="1134"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187 097,9</w:t>
            </w:r>
          </w:p>
        </w:tc>
        <w:tc>
          <w:tcPr>
            <w:tcW w:w="993"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54 989,4</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b/>
                <w:bCs/>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b/>
                <w:bCs/>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b/>
                <w:bCs/>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b/>
                <w:bCs/>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b/>
                <w:bCs/>
                <w:color w:val="000000"/>
                <w:sz w:val="20"/>
                <w:szCs w:val="20"/>
              </w:rPr>
            </w:pPr>
          </w:p>
        </w:tc>
      </w:tr>
      <w:tr w:rsidR="00287947" w:rsidRPr="00287947" w:rsidTr="00886C67">
        <w:trPr>
          <w:trHeight w:val="360"/>
        </w:trPr>
        <w:tc>
          <w:tcPr>
            <w:tcW w:w="487" w:type="dxa"/>
            <w:tcBorders>
              <w:top w:val="nil"/>
              <w:left w:val="single" w:sz="4" w:space="0" w:color="auto"/>
              <w:bottom w:val="nil"/>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18"/>
                <w:szCs w:val="18"/>
              </w:rPr>
            </w:pPr>
            <w:r w:rsidRPr="00287947">
              <w:rPr>
                <w:b/>
                <w:bCs/>
                <w:color w:val="000000"/>
                <w:sz w:val="18"/>
                <w:szCs w:val="18"/>
              </w:rPr>
              <w:t> </w:t>
            </w:r>
          </w:p>
        </w:tc>
        <w:tc>
          <w:tcPr>
            <w:tcW w:w="2363"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Проектная часть</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 </w:t>
            </w:r>
          </w:p>
        </w:tc>
        <w:tc>
          <w:tcPr>
            <w:tcW w:w="1276" w:type="dxa"/>
            <w:tcBorders>
              <w:top w:val="nil"/>
              <w:left w:val="nil"/>
              <w:bottom w:val="nil"/>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 </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b/>
                <w:bCs/>
                <w:color w:val="000000"/>
                <w:sz w:val="20"/>
                <w:szCs w:val="20"/>
              </w:rPr>
            </w:pPr>
            <w:r w:rsidRPr="00287947">
              <w:rPr>
                <w:b/>
                <w:bCs/>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b/>
                <w:bCs/>
                <w:color w:val="000000"/>
                <w:sz w:val="20"/>
                <w:szCs w:val="20"/>
              </w:rPr>
            </w:pPr>
            <w:r w:rsidRPr="00287947">
              <w:rPr>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b/>
                <w:bCs/>
                <w:color w:val="000000"/>
                <w:sz w:val="20"/>
                <w:szCs w:val="20"/>
              </w:rPr>
            </w:pPr>
            <w:r w:rsidRPr="00287947">
              <w:rPr>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b/>
                <w:bCs/>
                <w:color w:val="000000"/>
                <w:sz w:val="20"/>
                <w:szCs w:val="20"/>
              </w:rPr>
            </w:pPr>
            <w:r w:rsidRPr="00287947">
              <w:rPr>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b/>
                <w:bCs/>
                <w:color w:val="000000"/>
                <w:sz w:val="20"/>
                <w:szCs w:val="20"/>
              </w:rPr>
            </w:pPr>
            <w:r w:rsidRPr="00287947">
              <w:rPr>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b/>
                <w:bCs/>
                <w:color w:val="FF0000"/>
                <w:sz w:val="20"/>
                <w:szCs w:val="20"/>
              </w:rPr>
            </w:pPr>
            <w:r w:rsidRPr="00287947">
              <w:rPr>
                <w:b/>
                <w:bCs/>
                <w:color w:val="FF0000"/>
                <w:sz w:val="20"/>
                <w:szCs w:val="20"/>
              </w:rPr>
              <w:t> </w:t>
            </w:r>
          </w:p>
        </w:tc>
        <w:tc>
          <w:tcPr>
            <w:tcW w:w="2410"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 </w:t>
            </w:r>
          </w:p>
        </w:tc>
      </w:tr>
      <w:tr w:rsidR="00287947" w:rsidRPr="00287947" w:rsidTr="00886C67">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1.</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Итого расходов по проектной части</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274 277,6</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213 288,2</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60 989,4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300"/>
        </w:trPr>
        <w:tc>
          <w:tcPr>
            <w:tcW w:w="487" w:type="dxa"/>
            <w:vMerge/>
            <w:tcBorders>
              <w:top w:val="single" w:sz="4" w:space="0" w:color="auto"/>
              <w:left w:val="single" w:sz="4" w:space="0" w:color="auto"/>
              <w:bottom w:val="nil"/>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32 190,3</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26 190,3</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6 000,0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single" w:sz="4" w:space="0" w:color="auto"/>
              <w:left w:val="single" w:sz="4" w:space="0" w:color="auto"/>
              <w:bottom w:val="nil"/>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242 087,3</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187 097,9</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54 989,4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single" w:sz="4" w:space="0" w:color="auto"/>
              <w:left w:val="single" w:sz="4" w:space="0" w:color="auto"/>
              <w:bottom w:val="nil"/>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45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1.</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Федеральный проект «Развитие физической культуры и массового спорта»</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268 093,4</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207 104,0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60 989,4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30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26 006,1</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20 006,1</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6 000,0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242 087,3</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187 097,9</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54 989,4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45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1.1.</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Капитальные вложения в объекты государственной (муниципальной) собственности</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1 244,7</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830,0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414,7</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30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1 244,7</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830,0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414,7</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1.2.</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Реализация мероприятий по строительству и реконструкции спортивных объектов</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266 848,7</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206 274,0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60 574,7</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24 761,4</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19 176,1</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5 585,3</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242 087,3</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187 097,9</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54 989,4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2</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 xml:space="preserve">Мероприятия, направленные на достижение целей федерального проекта "Спорт - норма жизни" </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6 184,2</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6 184,2</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6 184,2</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6 184,2</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2.1</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Разработка проектно-сметной документации строительства спортивных объектов</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6 184,2</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6 184,2</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Отдел по спорту, молодежной политике администрации Волховского </w:t>
            </w:r>
            <w:r w:rsidRPr="00287947">
              <w:rPr>
                <w:color w:val="000000"/>
                <w:sz w:val="20"/>
                <w:szCs w:val="20"/>
              </w:rPr>
              <w:lastRenderedPageBreak/>
              <w:t>муниципального района</w:t>
            </w: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6 184,2</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6 184,2</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465"/>
        </w:trPr>
        <w:tc>
          <w:tcPr>
            <w:tcW w:w="487" w:type="dxa"/>
            <w:tcBorders>
              <w:top w:val="nil"/>
              <w:left w:val="single" w:sz="4" w:space="0" w:color="auto"/>
              <w:bottom w:val="nil"/>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18"/>
                <w:szCs w:val="18"/>
              </w:rPr>
            </w:pPr>
            <w:r w:rsidRPr="00287947">
              <w:rPr>
                <w:b/>
                <w:bCs/>
                <w:color w:val="000000"/>
                <w:sz w:val="18"/>
                <w:szCs w:val="18"/>
              </w:rPr>
              <w:t> </w:t>
            </w:r>
          </w:p>
        </w:tc>
        <w:tc>
          <w:tcPr>
            <w:tcW w:w="2363" w:type="dxa"/>
            <w:tcBorders>
              <w:top w:val="nil"/>
              <w:left w:val="nil"/>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b/>
                <w:bCs/>
                <w:color w:val="000000"/>
                <w:sz w:val="20"/>
                <w:szCs w:val="20"/>
              </w:rPr>
            </w:pPr>
            <w:r w:rsidRPr="00287947">
              <w:rPr>
                <w:b/>
                <w:bCs/>
                <w:color w:val="000000"/>
                <w:sz w:val="20"/>
                <w:szCs w:val="20"/>
              </w:rPr>
              <w:t>Процессная часть</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 </w:t>
            </w:r>
          </w:p>
        </w:tc>
        <w:tc>
          <w:tcPr>
            <w:tcW w:w="1276" w:type="dxa"/>
            <w:tcBorders>
              <w:top w:val="nil"/>
              <w:left w:val="nil"/>
              <w:bottom w:val="nil"/>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 </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b/>
                <w:bCs/>
                <w:color w:val="000000"/>
                <w:sz w:val="20"/>
                <w:szCs w:val="20"/>
              </w:rPr>
            </w:pPr>
            <w:r w:rsidRPr="00287947">
              <w:rPr>
                <w:b/>
                <w:bCs/>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b/>
                <w:bCs/>
                <w:color w:val="000000"/>
                <w:sz w:val="20"/>
                <w:szCs w:val="20"/>
              </w:rPr>
            </w:pPr>
            <w:r w:rsidRPr="00287947">
              <w:rPr>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b/>
                <w:bCs/>
                <w:color w:val="000000"/>
                <w:sz w:val="20"/>
                <w:szCs w:val="20"/>
              </w:rPr>
            </w:pPr>
            <w:r w:rsidRPr="00287947">
              <w:rPr>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b/>
                <w:bCs/>
                <w:color w:val="FF0000"/>
                <w:sz w:val="20"/>
                <w:szCs w:val="20"/>
              </w:rPr>
            </w:pPr>
            <w:r w:rsidRPr="00287947">
              <w:rPr>
                <w:b/>
                <w:bCs/>
                <w:color w:val="FF0000"/>
                <w:sz w:val="20"/>
                <w:szCs w:val="20"/>
              </w:rPr>
              <w:t> </w:t>
            </w:r>
          </w:p>
        </w:tc>
        <w:tc>
          <w:tcPr>
            <w:tcW w:w="2410"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b/>
                <w:bCs/>
                <w:color w:val="000000"/>
                <w:sz w:val="20"/>
                <w:szCs w:val="20"/>
              </w:rPr>
            </w:pPr>
            <w:r w:rsidRPr="00287947">
              <w:rPr>
                <w:b/>
                <w:bCs/>
                <w:color w:val="000000"/>
                <w:sz w:val="20"/>
                <w:szCs w:val="20"/>
              </w:rPr>
              <w:t> </w:t>
            </w:r>
          </w:p>
        </w:tc>
      </w:tr>
      <w:tr w:rsidR="00287947" w:rsidRPr="00287947" w:rsidTr="00886C67">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2.</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Итого расходов по процессной части</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24 193,3</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4 212,0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4 610,1</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4 785,4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4 785,4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5 800,4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300"/>
        </w:trPr>
        <w:tc>
          <w:tcPr>
            <w:tcW w:w="487" w:type="dxa"/>
            <w:vMerge/>
            <w:tcBorders>
              <w:top w:val="single" w:sz="4" w:space="0" w:color="auto"/>
              <w:left w:val="single" w:sz="4" w:space="0" w:color="auto"/>
              <w:bottom w:val="nil"/>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24 193,3</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4 212,0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4 610,1</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4 785,4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4 785,4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5 800,4</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single" w:sz="4" w:space="0" w:color="auto"/>
              <w:left w:val="single" w:sz="4" w:space="0" w:color="auto"/>
              <w:bottom w:val="nil"/>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single" w:sz="4" w:space="0" w:color="auto"/>
              <w:left w:val="single" w:sz="4" w:space="0" w:color="auto"/>
              <w:bottom w:val="nil"/>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45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1.</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Комплекс процессных мероприятий «Создание благоприятных условий для развития новых видов спорта»</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3 340,0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1 000,0</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30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3 340,0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1 000,0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702"/>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1.1</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 xml:space="preserve">Обеспечение подготовки и участие сборных команд Волховского муниципального района во всероссийских, международных, областных физкультурных мероприятиях и спортивных соревнованиях среди различных групп населения </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3 340,0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1 000,0</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30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3 340,0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1 000,0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67"/>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462"/>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278"/>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2</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 xml:space="preserve">Комплекс процессных мероприятий "Популяризация физической культуры и </w:t>
            </w:r>
            <w:r w:rsidRPr="00287947">
              <w:rPr>
                <w:color w:val="000000"/>
                <w:sz w:val="20"/>
                <w:szCs w:val="20"/>
              </w:rPr>
              <w:lastRenderedPageBreak/>
              <w:t>спорта"</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lastRenderedPageBreak/>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20 748,3</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3 606,0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4 004,1</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4 179,4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4 179,4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4 779,4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Отдел по спорту, молодежной политике администрации Волховского </w:t>
            </w:r>
            <w:r w:rsidRPr="00287947">
              <w:rPr>
                <w:color w:val="000000"/>
                <w:sz w:val="20"/>
                <w:szCs w:val="20"/>
              </w:rPr>
              <w:lastRenderedPageBreak/>
              <w:t>муниципального района</w:t>
            </w:r>
          </w:p>
        </w:tc>
      </w:tr>
      <w:tr w:rsidR="00287947" w:rsidRPr="00287947" w:rsidTr="00886C67">
        <w:trPr>
          <w:trHeight w:val="30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20 748,3</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3 606,0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4 004,1</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4 179,4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4 179,4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4 779,4</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33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lastRenderedPageBreak/>
              <w:t>2.1</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 xml:space="preserve">Организация и проведение районных мероприятий и спортивных соревнований по различным  видам спорта среди различных групп населения </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10 590,0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2 010,0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2 010,0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2 010,0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2 010,0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2 550,0</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39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10 590,0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2 010,0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2 010,0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2 010,0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2 010,0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2 550,0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278"/>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2.2</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 xml:space="preserve">Приобретение наградной и спортивной атрибутики, типографской и сувенирной продукции </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1 060,0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260,0</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30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1 060,0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200,0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260,0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278"/>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2.3</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Реализация мероприятий по внедрению Всероссийского физкультурно-спортивного комплекса "Готов к труду и обороне" (ГТО)</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9 098,3</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1 396,0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1 794,1</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1 969,4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1 969,4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1 969,4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30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9 098,3</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1 396,0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1 794,1</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1 969,4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1 969,4</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1 969,4</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278"/>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3</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 xml:space="preserve">Комплекс процессных мероприятий  "Развитие адаптивной физической культуры и спорта" </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105,0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30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105,0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342"/>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18"/>
                <w:szCs w:val="18"/>
              </w:rPr>
            </w:pPr>
            <w:r w:rsidRPr="00287947">
              <w:rPr>
                <w:color w:val="000000"/>
                <w:sz w:val="18"/>
                <w:szCs w:val="18"/>
              </w:rPr>
              <w:t>3.1</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jc w:val="center"/>
              <w:rPr>
                <w:color w:val="000000"/>
                <w:sz w:val="20"/>
                <w:szCs w:val="20"/>
              </w:rPr>
            </w:pPr>
            <w:r w:rsidRPr="00287947">
              <w:rPr>
                <w:color w:val="000000"/>
                <w:sz w:val="20"/>
                <w:szCs w:val="20"/>
              </w:rPr>
              <w:t xml:space="preserve">Проведение  и участие в физкультурных мероприятиях и спортивных соревнованиях, спартакиадах для лиц с ограниченными возможностями и инвалидов по различным  видам </w:t>
            </w:r>
            <w:r w:rsidRPr="00287947">
              <w:rPr>
                <w:color w:val="000000"/>
                <w:sz w:val="20"/>
                <w:szCs w:val="20"/>
              </w:rPr>
              <w:lastRenderedPageBreak/>
              <w:t xml:space="preserve">спорта  </w:t>
            </w: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lastRenderedPageBreak/>
              <w:t xml:space="preserve">Итого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2022-2026гг.</w:t>
            </w: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105,0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Отдел по спорту, молодежной политике администрации Волховского муниципального района</w:t>
            </w:r>
          </w:p>
        </w:tc>
      </w:tr>
      <w:tr w:rsidR="00287947" w:rsidRPr="00287947" w:rsidTr="00886C67">
        <w:trPr>
          <w:trHeight w:val="402"/>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105,0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21,0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r w:rsidR="00287947" w:rsidRPr="00287947" w:rsidTr="00886C67">
        <w:trPr>
          <w:trHeight w:val="510"/>
        </w:trPr>
        <w:tc>
          <w:tcPr>
            <w:tcW w:w="487"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18"/>
                <w:szCs w:val="18"/>
              </w:rPr>
            </w:pPr>
          </w:p>
        </w:tc>
        <w:tc>
          <w:tcPr>
            <w:tcW w:w="2363"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rPr>
                <w:color w:val="000000"/>
                <w:sz w:val="20"/>
                <w:szCs w:val="20"/>
              </w:rPr>
            </w:pPr>
            <w:r w:rsidRPr="00287947">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287947" w:rsidRPr="00287947" w:rsidRDefault="00287947" w:rsidP="00287947">
            <w:pPr>
              <w:suppressAutoHyphens w:val="0"/>
              <w:jc w:val="right"/>
              <w:rPr>
                <w:color w:val="000000"/>
                <w:sz w:val="20"/>
                <w:szCs w:val="20"/>
              </w:rPr>
            </w:pPr>
            <w:r w:rsidRPr="00287947">
              <w:rPr>
                <w:color w:val="000000"/>
                <w:sz w:val="20"/>
                <w:szCs w:val="20"/>
              </w:rPr>
              <w:t>0,0</w:t>
            </w: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287947" w:rsidRPr="00287947" w:rsidRDefault="00287947" w:rsidP="00287947">
            <w:pPr>
              <w:suppressAutoHyphens w:val="0"/>
              <w:rPr>
                <w:color w:val="000000"/>
                <w:sz w:val="20"/>
                <w:szCs w:val="20"/>
              </w:rPr>
            </w:pPr>
          </w:p>
        </w:tc>
      </w:tr>
    </w:tbl>
    <w:p w:rsidR="00F41C98" w:rsidRDefault="00F41C98" w:rsidP="00287947">
      <w:pPr>
        <w:jc w:val="right"/>
        <w:rPr>
          <w:sz w:val="28"/>
          <w:szCs w:val="28"/>
        </w:rPr>
      </w:pPr>
    </w:p>
    <w:sectPr w:rsidR="00F41C98" w:rsidSect="00886C67">
      <w:headerReference w:type="default" r:id="rId16"/>
      <w:footerReference w:type="default" r:id="rId17"/>
      <w:headerReference w:type="first" r:id="rId18"/>
      <w:footerReference w:type="first" r:id="rId19"/>
      <w:pgSz w:w="16838" w:h="11906" w:orient="landscape"/>
      <w:pgMar w:top="1134" w:right="850" w:bottom="1134" w:left="1701" w:header="454" w:footer="45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34" w:rsidRDefault="00D10C34">
      <w:r>
        <w:separator/>
      </w:r>
    </w:p>
  </w:endnote>
  <w:endnote w:type="continuationSeparator" w:id="0">
    <w:p w:rsidR="00D10C34" w:rsidRDefault="00D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2" w:rsidRDefault="003924E2">
    <w:pPr>
      <w:pStyle w:val="aff6"/>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2" w:rsidRDefault="003924E2">
    <w:pPr>
      <w:pStyle w:val="aff6"/>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2" w:rsidRDefault="003924E2">
    <w:pPr>
      <w:pStyle w:val="af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2" w:rsidRDefault="003924E2">
    <w:pPr>
      <w:pStyle w:val="aff6"/>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2" w:rsidRDefault="003924E2">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34" w:rsidRDefault="00D10C34">
      <w:r>
        <w:separator/>
      </w:r>
    </w:p>
  </w:footnote>
  <w:footnote w:type="continuationSeparator" w:id="0">
    <w:p w:rsidR="00D10C34" w:rsidRDefault="00D10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2" w:rsidRDefault="003924E2">
    <w:pPr>
      <w:pStyle w:val="aff5"/>
      <w:jc w:val="center"/>
    </w:pPr>
  </w:p>
  <w:p w:rsidR="003924E2" w:rsidRDefault="003924E2">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2" w:rsidRDefault="003924E2">
    <w:pPr>
      <w:pStyle w:val="aff5"/>
      <w:jc w:val="center"/>
    </w:pPr>
  </w:p>
  <w:p w:rsidR="003924E2" w:rsidRDefault="003924E2">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2" w:rsidRDefault="003924E2">
    <w:pPr>
      <w:pStyle w:val="a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2" w:rsidRDefault="003924E2">
    <w:pPr>
      <w:pStyle w:val="aff5"/>
      <w:jc w:val="center"/>
    </w:pPr>
  </w:p>
  <w:p w:rsidR="003924E2" w:rsidRDefault="003924E2">
    <w:pPr>
      <w:pStyle w:val="af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2" w:rsidRDefault="003924E2">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AAF"/>
    <w:multiLevelType w:val="multilevel"/>
    <w:tmpl w:val="DE8A10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FD"/>
    <w:rsid w:val="00002115"/>
    <w:rsid w:val="00017392"/>
    <w:rsid w:val="00026075"/>
    <w:rsid w:val="000355B1"/>
    <w:rsid w:val="000D2DD5"/>
    <w:rsid w:val="000E0D17"/>
    <w:rsid w:val="00162825"/>
    <w:rsid w:val="00184805"/>
    <w:rsid w:val="001974E6"/>
    <w:rsid w:val="00211ED0"/>
    <w:rsid w:val="002227AD"/>
    <w:rsid w:val="00287947"/>
    <w:rsid w:val="0032470C"/>
    <w:rsid w:val="003328CE"/>
    <w:rsid w:val="003924E2"/>
    <w:rsid w:val="00395EDA"/>
    <w:rsid w:val="003C6FCE"/>
    <w:rsid w:val="00400982"/>
    <w:rsid w:val="004A0EC5"/>
    <w:rsid w:val="004E1B3A"/>
    <w:rsid w:val="00580EC1"/>
    <w:rsid w:val="005E7E2E"/>
    <w:rsid w:val="00612B52"/>
    <w:rsid w:val="00641C58"/>
    <w:rsid w:val="00727406"/>
    <w:rsid w:val="0076308E"/>
    <w:rsid w:val="007D3AFD"/>
    <w:rsid w:val="007E1F53"/>
    <w:rsid w:val="00883213"/>
    <w:rsid w:val="00883E52"/>
    <w:rsid w:val="00886C67"/>
    <w:rsid w:val="00972268"/>
    <w:rsid w:val="009935BE"/>
    <w:rsid w:val="00A434D0"/>
    <w:rsid w:val="00A614F4"/>
    <w:rsid w:val="00A9089B"/>
    <w:rsid w:val="00A96960"/>
    <w:rsid w:val="00AD46B2"/>
    <w:rsid w:val="00BF15BF"/>
    <w:rsid w:val="00C5129C"/>
    <w:rsid w:val="00CB1515"/>
    <w:rsid w:val="00D10C34"/>
    <w:rsid w:val="00DC7ADC"/>
    <w:rsid w:val="00E86F2C"/>
    <w:rsid w:val="00EA14E4"/>
    <w:rsid w:val="00ED702B"/>
    <w:rsid w:val="00EE046D"/>
    <w:rsid w:val="00F41C98"/>
    <w:rsid w:val="00F43495"/>
    <w:rsid w:val="00F5768C"/>
    <w:rsid w:val="00F84EDD"/>
    <w:rsid w:val="00FD4DCE"/>
    <w:rsid w:val="00FF7FA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af6">
    <w:name w:val="Символ нумерации"/>
    <w:qFormat/>
  </w:style>
  <w:style w:type="character" w:customStyle="1" w:styleId="rvts6">
    <w:name w:val="rvts6"/>
    <w:qFormat/>
  </w:style>
  <w:style w:type="paragraph" w:customStyle="1" w:styleId="af7">
    <w:name w:val="Заголовок"/>
    <w:basedOn w:val="a"/>
    <w:next w:val="af8"/>
    <w:qFormat/>
    <w:pPr>
      <w:keepNext/>
      <w:spacing w:before="240" w:after="120"/>
    </w:pPr>
    <w:rPr>
      <w:rFonts w:eastAsia="Microsoft YaHei" w:cs="Arial"/>
      <w:sz w:val="28"/>
      <w:szCs w:val="28"/>
    </w:rPr>
  </w:style>
  <w:style w:type="paragraph" w:styleId="af8">
    <w:name w:val="Body Text"/>
    <w:basedOn w:val="a"/>
    <w:uiPriority w:val="99"/>
    <w:rsid w:val="007E2ED2"/>
    <w:pPr>
      <w:spacing w:after="120"/>
    </w:pPr>
  </w:style>
  <w:style w:type="paragraph" w:styleId="af9">
    <w:name w:val="List"/>
    <w:basedOn w:val="af8"/>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c">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d">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e">
    <w:name w:val="List Paragraph"/>
    <w:basedOn w:val="a"/>
    <w:qFormat/>
    <w:pPr>
      <w:ind w:left="720" w:firstLine="709"/>
      <w:contextualSpacing/>
    </w:pPr>
    <w:rPr>
      <w:rFonts w:eastAsia="Calibri"/>
      <w:sz w:val="28"/>
      <w:szCs w:val="22"/>
    </w:rPr>
  </w:style>
  <w:style w:type="paragraph" w:styleId="20">
    <w:name w:val="Body Text 2"/>
    <w:basedOn w:val="a"/>
    <w:link w:val="21"/>
    <w:qFormat/>
    <w:rsid w:val="007E2ED2"/>
    <w:pPr>
      <w:spacing w:after="120" w:line="480" w:lineRule="auto"/>
    </w:pPr>
  </w:style>
  <w:style w:type="paragraph" w:styleId="aff">
    <w:name w:val="Plain Text"/>
    <w:basedOn w:val="a"/>
    <w:qFormat/>
    <w:rsid w:val="007E2ED2"/>
    <w:rPr>
      <w:rFonts w:ascii="Courier New" w:eastAsia="Calibri" w:hAnsi="Courier New" w:cs="Courier New"/>
      <w:sz w:val="20"/>
      <w:szCs w:val="20"/>
    </w:rPr>
  </w:style>
  <w:style w:type="paragraph" w:styleId="aff0">
    <w:name w:val="Normal (Web)"/>
    <w:basedOn w:val="a"/>
    <w:uiPriority w:val="99"/>
    <w:qFormat/>
    <w:rsid w:val="007E2ED2"/>
    <w:pPr>
      <w:spacing w:beforeAutospacing="1" w:afterAutospacing="1"/>
    </w:pPr>
    <w:rPr>
      <w:rFonts w:eastAsia="Calibri"/>
    </w:rPr>
  </w:style>
  <w:style w:type="paragraph" w:customStyle="1" w:styleId="aff1">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2">
    <w:name w:val="annotation text"/>
    <w:basedOn w:val="a"/>
    <w:semiHidden/>
    <w:qFormat/>
    <w:rsid w:val="007E2ED2"/>
    <w:pPr>
      <w:spacing w:after="200" w:line="276" w:lineRule="auto"/>
    </w:pPr>
    <w:rPr>
      <w:rFonts w:ascii="Calibri" w:hAnsi="Calibri"/>
      <w:sz w:val="20"/>
      <w:szCs w:val="20"/>
      <w:lang w:eastAsia="en-US"/>
    </w:rPr>
  </w:style>
  <w:style w:type="paragraph" w:styleId="aff3">
    <w:name w:val="Balloon Text"/>
    <w:basedOn w:val="a"/>
    <w:semiHidden/>
    <w:qFormat/>
    <w:rsid w:val="007E2ED2"/>
    <w:rPr>
      <w:rFonts w:ascii="Tahoma" w:hAnsi="Tahoma"/>
      <w:sz w:val="16"/>
      <w:szCs w:val="16"/>
    </w:rPr>
  </w:style>
  <w:style w:type="paragraph" w:customStyle="1" w:styleId="aff4">
    <w:name w:val="Верхний и нижний колонтитулы"/>
    <w:basedOn w:val="a"/>
    <w:qFormat/>
  </w:style>
  <w:style w:type="paragraph" w:styleId="aff5">
    <w:name w:val="header"/>
    <w:basedOn w:val="a"/>
    <w:uiPriority w:val="99"/>
    <w:rsid w:val="007E2ED2"/>
    <w:pPr>
      <w:tabs>
        <w:tab w:val="center" w:pos="4677"/>
        <w:tab w:val="right" w:pos="9355"/>
      </w:tabs>
    </w:pPr>
  </w:style>
  <w:style w:type="paragraph" w:styleId="aff6">
    <w:name w:val="footer"/>
    <w:basedOn w:val="a"/>
    <w:rsid w:val="007E2ED2"/>
    <w:pPr>
      <w:tabs>
        <w:tab w:val="center" w:pos="4677"/>
        <w:tab w:val="right" w:pos="9355"/>
      </w:tabs>
    </w:pPr>
  </w:style>
  <w:style w:type="paragraph" w:styleId="aff7">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8">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9">
    <w:name w:val="annotation subject"/>
    <w:basedOn w:val="aff2"/>
    <w:next w:val="aff2"/>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a">
    <w:name w:val="Title"/>
    <w:basedOn w:val="a"/>
    <w:qFormat/>
    <w:rsid w:val="007E2ED2"/>
    <w:pPr>
      <w:jc w:val="center"/>
    </w:pPr>
    <w:rPr>
      <w:b/>
      <w:sz w:val="28"/>
      <w:szCs w:val="20"/>
    </w:rPr>
  </w:style>
  <w:style w:type="paragraph" w:styleId="affb">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c">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d">
    <w:name w:val="Document Map"/>
    <w:basedOn w:val="a"/>
    <w:qFormat/>
    <w:rsid w:val="007E2ED2"/>
    <w:rPr>
      <w:rFonts w:ascii="Tahoma" w:hAnsi="Tahoma" w:cs="Tahoma"/>
      <w:sz w:val="16"/>
      <w:szCs w:val="16"/>
    </w:rPr>
  </w:style>
  <w:style w:type="paragraph" w:styleId="affe">
    <w:name w:val="No Spacing"/>
    <w:qFormat/>
    <w:rPr>
      <w:rFonts w:ascii="Calibri" w:eastAsia="Calibri" w:hAnsi="Calibri" w:cs="Calibri"/>
      <w:sz w:val="22"/>
      <w:szCs w:val="22"/>
      <w:lang w:eastAsia="zh-CN"/>
    </w:rPr>
  </w:style>
  <w:style w:type="paragraph" w:styleId="afff">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0">
    <w:name w:val="Содержимое таблицы"/>
    <w:basedOn w:val="a"/>
    <w:qFormat/>
    <w:pPr>
      <w:suppressLineNumbers/>
    </w:pPr>
  </w:style>
  <w:style w:type="paragraph" w:customStyle="1" w:styleId="afff1">
    <w:name w:val="Заголовок таблицы"/>
    <w:basedOn w:val="afff0"/>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rFonts w:eastAsia="Calibri"/>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paragraph" w:customStyle="1" w:styleId="pcenter">
    <w:name w:val="pcenter"/>
    <w:basedOn w:val="a"/>
    <w:qFormat/>
    <w:pPr>
      <w:spacing w:before="280" w:after="280"/>
    </w:pPr>
  </w:style>
  <w:style w:type="numbering" w:customStyle="1" w:styleId="WW8Num2">
    <w:name w:val="WW8Num2"/>
    <w:qFormat/>
  </w:style>
  <w:style w:type="table" w:styleId="afff2">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af6">
    <w:name w:val="Символ нумерации"/>
    <w:qFormat/>
  </w:style>
  <w:style w:type="character" w:customStyle="1" w:styleId="rvts6">
    <w:name w:val="rvts6"/>
    <w:qFormat/>
  </w:style>
  <w:style w:type="paragraph" w:customStyle="1" w:styleId="af7">
    <w:name w:val="Заголовок"/>
    <w:basedOn w:val="a"/>
    <w:next w:val="af8"/>
    <w:qFormat/>
    <w:pPr>
      <w:keepNext/>
      <w:spacing w:before="240" w:after="120"/>
    </w:pPr>
    <w:rPr>
      <w:rFonts w:eastAsia="Microsoft YaHei" w:cs="Arial"/>
      <w:sz w:val="28"/>
      <w:szCs w:val="28"/>
    </w:rPr>
  </w:style>
  <w:style w:type="paragraph" w:styleId="af8">
    <w:name w:val="Body Text"/>
    <w:basedOn w:val="a"/>
    <w:uiPriority w:val="99"/>
    <w:rsid w:val="007E2ED2"/>
    <w:pPr>
      <w:spacing w:after="120"/>
    </w:pPr>
  </w:style>
  <w:style w:type="paragraph" w:styleId="af9">
    <w:name w:val="List"/>
    <w:basedOn w:val="af8"/>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c">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d">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e">
    <w:name w:val="List Paragraph"/>
    <w:basedOn w:val="a"/>
    <w:qFormat/>
    <w:pPr>
      <w:ind w:left="720" w:firstLine="709"/>
      <w:contextualSpacing/>
    </w:pPr>
    <w:rPr>
      <w:rFonts w:eastAsia="Calibri"/>
      <w:sz w:val="28"/>
      <w:szCs w:val="22"/>
    </w:rPr>
  </w:style>
  <w:style w:type="paragraph" w:styleId="20">
    <w:name w:val="Body Text 2"/>
    <w:basedOn w:val="a"/>
    <w:link w:val="21"/>
    <w:qFormat/>
    <w:rsid w:val="007E2ED2"/>
    <w:pPr>
      <w:spacing w:after="120" w:line="480" w:lineRule="auto"/>
    </w:pPr>
  </w:style>
  <w:style w:type="paragraph" w:styleId="aff">
    <w:name w:val="Plain Text"/>
    <w:basedOn w:val="a"/>
    <w:qFormat/>
    <w:rsid w:val="007E2ED2"/>
    <w:rPr>
      <w:rFonts w:ascii="Courier New" w:eastAsia="Calibri" w:hAnsi="Courier New" w:cs="Courier New"/>
      <w:sz w:val="20"/>
      <w:szCs w:val="20"/>
    </w:rPr>
  </w:style>
  <w:style w:type="paragraph" w:styleId="aff0">
    <w:name w:val="Normal (Web)"/>
    <w:basedOn w:val="a"/>
    <w:uiPriority w:val="99"/>
    <w:qFormat/>
    <w:rsid w:val="007E2ED2"/>
    <w:pPr>
      <w:spacing w:beforeAutospacing="1" w:afterAutospacing="1"/>
    </w:pPr>
    <w:rPr>
      <w:rFonts w:eastAsia="Calibri"/>
    </w:rPr>
  </w:style>
  <w:style w:type="paragraph" w:customStyle="1" w:styleId="aff1">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2">
    <w:name w:val="annotation text"/>
    <w:basedOn w:val="a"/>
    <w:semiHidden/>
    <w:qFormat/>
    <w:rsid w:val="007E2ED2"/>
    <w:pPr>
      <w:spacing w:after="200" w:line="276" w:lineRule="auto"/>
    </w:pPr>
    <w:rPr>
      <w:rFonts w:ascii="Calibri" w:hAnsi="Calibri"/>
      <w:sz w:val="20"/>
      <w:szCs w:val="20"/>
      <w:lang w:eastAsia="en-US"/>
    </w:rPr>
  </w:style>
  <w:style w:type="paragraph" w:styleId="aff3">
    <w:name w:val="Balloon Text"/>
    <w:basedOn w:val="a"/>
    <w:semiHidden/>
    <w:qFormat/>
    <w:rsid w:val="007E2ED2"/>
    <w:rPr>
      <w:rFonts w:ascii="Tahoma" w:hAnsi="Tahoma"/>
      <w:sz w:val="16"/>
      <w:szCs w:val="16"/>
    </w:rPr>
  </w:style>
  <w:style w:type="paragraph" w:customStyle="1" w:styleId="aff4">
    <w:name w:val="Верхний и нижний колонтитулы"/>
    <w:basedOn w:val="a"/>
    <w:qFormat/>
  </w:style>
  <w:style w:type="paragraph" w:styleId="aff5">
    <w:name w:val="header"/>
    <w:basedOn w:val="a"/>
    <w:uiPriority w:val="99"/>
    <w:rsid w:val="007E2ED2"/>
    <w:pPr>
      <w:tabs>
        <w:tab w:val="center" w:pos="4677"/>
        <w:tab w:val="right" w:pos="9355"/>
      </w:tabs>
    </w:pPr>
  </w:style>
  <w:style w:type="paragraph" w:styleId="aff6">
    <w:name w:val="footer"/>
    <w:basedOn w:val="a"/>
    <w:rsid w:val="007E2ED2"/>
    <w:pPr>
      <w:tabs>
        <w:tab w:val="center" w:pos="4677"/>
        <w:tab w:val="right" w:pos="9355"/>
      </w:tabs>
    </w:pPr>
  </w:style>
  <w:style w:type="paragraph" w:styleId="aff7">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8">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9">
    <w:name w:val="annotation subject"/>
    <w:basedOn w:val="aff2"/>
    <w:next w:val="aff2"/>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a">
    <w:name w:val="Title"/>
    <w:basedOn w:val="a"/>
    <w:qFormat/>
    <w:rsid w:val="007E2ED2"/>
    <w:pPr>
      <w:jc w:val="center"/>
    </w:pPr>
    <w:rPr>
      <w:b/>
      <w:sz w:val="28"/>
      <w:szCs w:val="20"/>
    </w:rPr>
  </w:style>
  <w:style w:type="paragraph" w:styleId="affb">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c">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d">
    <w:name w:val="Document Map"/>
    <w:basedOn w:val="a"/>
    <w:qFormat/>
    <w:rsid w:val="007E2ED2"/>
    <w:rPr>
      <w:rFonts w:ascii="Tahoma" w:hAnsi="Tahoma" w:cs="Tahoma"/>
      <w:sz w:val="16"/>
      <w:szCs w:val="16"/>
    </w:rPr>
  </w:style>
  <w:style w:type="paragraph" w:styleId="affe">
    <w:name w:val="No Spacing"/>
    <w:qFormat/>
    <w:rPr>
      <w:rFonts w:ascii="Calibri" w:eastAsia="Calibri" w:hAnsi="Calibri" w:cs="Calibri"/>
      <w:sz w:val="22"/>
      <w:szCs w:val="22"/>
      <w:lang w:eastAsia="zh-CN"/>
    </w:rPr>
  </w:style>
  <w:style w:type="paragraph" w:styleId="afff">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0">
    <w:name w:val="Содержимое таблицы"/>
    <w:basedOn w:val="a"/>
    <w:qFormat/>
    <w:pPr>
      <w:suppressLineNumbers/>
    </w:pPr>
  </w:style>
  <w:style w:type="paragraph" w:customStyle="1" w:styleId="afff1">
    <w:name w:val="Заголовок таблицы"/>
    <w:basedOn w:val="afff0"/>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rFonts w:eastAsia="Calibri"/>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paragraph" w:customStyle="1" w:styleId="pcenter">
    <w:name w:val="pcenter"/>
    <w:basedOn w:val="a"/>
    <w:qFormat/>
    <w:pPr>
      <w:spacing w:before="280" w:after="280"/>
    </w:pPr>
  </w:style>
  <w:style w:type="numbering" w:customStyle="1" w:styleId="WW8Num2">
    <w:name w:val="WW8Num2"/>
    <w:qFormat/>
  </w:style>
  <w:style w:type="table" w:styleId="afff2">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9696">
      <w:bodyDiv w:val="1"/>
      <w:marLeft w:val="0"/>
      <w:marRight w:val="0"/>
      <w:marTop w:val="0"/>
      <w:marBottom w:val="0"/>
      <w:divBdr>
        <w:top w:val="none" w:sz="0" w:space="0" w:color="auto"/>
        <w:left w:val="none" w:sz="0" w:space="0" w:color="auto"/>
        <w:bottom w:val="none" w:sz="0" w:space="0" w:color="auto"/>
        <w:right w:val="none" w:sz="0" w:space="0" w:color="auto"/>
      </w:divBdr>
    </w:div>
    <w:div w:id="541287055">
      <w:bodyDiv w:val="1"/>
      <w:marLeft w:val="0"/>
      <w:marRight w:val="0"/>
      <w:marTop w:val="0"/>
      <w:marBottom w:val="0"/>
      <w:divBdr>
        <w:top w:val="none" w:sz="0" w:space="0" w:color="auto"/>
        <w:left w:val="none" w:sz="0" w:space="0" w:color="auto"/>
        <w:bottom w:val="none" w:sz="0" w:space="0" w:color="auto"/>
        <w:right w:val="none" w:sz="0" w:space="0" w:color="auto"/>
      </w:divBdr>
    </w:div>
    <w:div w:id="199972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CBD9-0F90-4CDC-81A5-3105EE44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3233</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3</cp:revision>
  <cp:lastPrinted>2024-03-06T11:07:00Z</cp:lastPrinted>
  <dcterms:created xsi:type="dcterms:W3CDTF">2024-03-06T11:02:00Z</dcterms:created>
  <dcterms:modified xsi:type="dcterms:W3CDTF">2024-03-06T11:07:00Z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