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D72E9" w14:textId="199139FE" w:rsidR="00040C7B" w:rsidRDefault="00040C7B" w:rsidP="00FE63C5">
      <w:pPr>
        <w:jc w:val="right"/>
        <w:rPr>
          <w:smallCaps/>
          <w:noProof/>
          <w:color w:val="000080"/>
          <w:sz w:val="20"/>
          <w:lang w:eastAsia="ru-RU"/>
        </w:rPr>
      </w:pPr>
    </w:p>
    <w:p w14:paraId="7AF3D22B" w14:textId="0ACD5E3D" w:rsidR="00FE63C5" w:rsidRPr="00FE63C5" w:rsidRDefault="00FE63C5" w:rsidP="00FE63C5">
      <w:pPr>
        <w:jc w:val="center"/>
        <w:rPr>
          <w:smallCaps/>
          <w:noProof/>
          <w:color w:val="000080"/>
          <w:sz w:val="20"/>
          <w:lang w:eastAsia="ru-RU"/>
        </w:rPr>
      </w:pPr>
      <w:r>
        <w:rPr>
          <w:smallCaps/>
          <w:noProof/>
          <w:color w:val="000080"/>
          <w:sz w:val="14"/>
          <w:lang w:eastAsia="ru-RU"/>
        </w:rPr>
        <w:drawing>
          <wp:inline distT="0" distB="0" distL="0" distR="0" wp14:anchorId="03A4F0C1" wp14:editId="69B4BE21">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14:paraId="7BFDF4EF" w14:textId="77777777" w:rsidR="00040C7B" w:rsidRPr="00285A5F" w:rsidRDefault="00040C7B" w:rsidP="00040C7B">
      <w:pPr>
        <w:pStyle w:val="ad"/>
        <w:ind w:hanging="540"/>
        <w:rPr>
          <w:color w:val="000000" w:themeColor="text1"/>
          <w:sz w:val="20"/>
          <w:szCs w:val="20"/>
        </w:rPr>
      </w:pPr>
    </w:p>
    <w:p w14:paraId="58AA800A" w14:textId="77777777" w:rsidR="00040C7B" w:rsidRPr="00285A5F" w:rsidRDefault="00040C7B" w:rsidP="00040C7B">
      <w:pPr>
        <w:pStyle w:val="ad"/>
        <w:ind w:hanging="540"/>
        <w:rPr>
          <w:rFonts w:ascii="Times New Roman" w:hAnsi="Times New Roman"/>
          <w:color w:val="000000" w:themeColor="text1"/>
          <w:sz w:val="28"/>
          <w:szCs w:val="28"/>
        </w:rPr>
      </w:pPr>
      <w:r w:rsidRPr="00285A5F">
        <w:rPr>
          <w:rFonts w:ascii="Times New Roman" w:hAnsi="Times New Roman"/>
          <w:color w:val="000000" w:themeColor="text1"/>
          <w:sz w:val="28"/>
          <w:szCs w:val="28"/>
        </w:rPr>
        <w:t xml:space="preserve">А Д М И Н И С Т </w:t>
      </w:r>
      <w:proofErr w:type="gramStart"/>
      <w:r w:rsidRPr="00285A5F">
        <w:rPr>
          <w:rFonts w:ascii="Times New Roman" w:hAnsi="Times New Roman"/>
          <w:color w:val="000000" w:themeColor="text1"/>
          <w:sz w:val="28"/>
          <w:szCs w:val="28"/>
        </w:rPr>
        <w:t>Р</w:t>
      </w:r>
      <w:proofErr w:type="gramEnd"/>
      <w:r w:rsidRPr="00285A5F">
        <w:rPr>
          <w:rFonts w:ascii="Times New Roman" w:hAnsi="Times New Roman"/>
          <w:color w:val="000000" w:themeColor="text1"/>
          <w:sz w:val="28"/>
          <w:szCs w:val="28"/>
        </w:rPr>
        <w:t xml:space="preserve"> А Ц И Я</w:t>
      </w:r>
    </w:p>
    <w:p w14:paraId="1FFEF7BF" w14:textId="77777777" w:rsidR="00040C7B" w:rsidRPr="00285A5F" w:rsidRDefault="00040C7B" w:rsidP="00040C7B">
      <w:pPr>
        <w:pStyle w:val="ae"/>
        <w:ind w:hanging="540"/>
        <w:rPr>
          <w:color w:val="000000" w:themeColor="text1"/>
          <w:szCs w:val="28"/>
        </w:rPr>
      </w:pPr>
      <w:r w:rsidRPr="00285A5F">
        <w:rPr>
          <w:color w:val="000000" w:themeColor="text1"/>
          <w:szCs w:val="28"/>
        </w:rPr>
        <w:t>Волховского муниципального района</w:t>
      </w:r>
    </w:p>
    <w:p w14:paraId="13731462" w14:textId="77777777" w:rsidR="00040C7B" w:rsidRPr="00285A5F" w:rsidRDefault="00040C7B" w:rsidP="00040C7B">
      <w:pPr>
        <w:pStyle w:val="4"/>
        <w:spacing w:before="0" w:after="0"/>
        <w:ind w:hanging="540"/>
        <w:jc w:val="center"/>
        <w:rPr>
          <w:b w:val="0"/>
          <w:color w:val="000000" w:themeColor="text1"/>
        </w:rPr>
      </w:pPr>
      <w:r w:rsidRPr="00285A5F">
        <w:rPr>
          <w:b w:val="0"/>
          <w:color w:val="000000" w:themeColor="text1"/>
        </w:rPr>
        <w:t>Ленинградской</w:t>
      </w:r>
      <w:r w:rsidR="006A225D">
        <w:rPr>
          <w:b w:val="0"/>
          <w:color w:val="000000" w:themeColor="text1"/>
        </w:rPr>
        <w:t xml:space="preserve"> </w:t>
      </w:r>
      <w:r w:rsidRPr="00285A5F">
        <w:rPr>
          <w:b w:val="0"/>
          <w:color w:val="000000" w:themeColor="text1"/>
        </w:rPr>
        <w:t>области</w:t>
      </w:r>
    </w:p>
    <w:p w14:paraId="40E1BDB5" w14:textId="77777777" w:rsidR="00040C7B" w:rsidRPr="00285A5F" w:rsidRDefault="00040C7B" w:rsidP="00040C7B">
      <w:pPr>
        <w:pStyle w:val="1"/>
        <w:ind w:hanging="540"/>
        <w:jc w:val="center"/>
        <w:rPr>
          <w:color w:val="000000" w:themeColor="text1"/>
          <w:sz w:val="28"/>
          <w:szCs w:val="28"/>
        </w:rPr>
      </w:pPr>
      <w:proofErr w:type="gramStart"/>
      <w:r w:rsidRPr="00285A5F">
        <w:rPr>
          <w:color w:val="000000" w:themeColor="text1"/>
          <w:sz w:val="28"/>
          <w:szCs w:val="28"/>
        </w:rPr>
        <w:t>П</w:t>
      </w:r>
      <w:proofErr w:type="gramEnd"/>
      <w:r w:rsidRPr="00285A5F">
        <w:rPr>
          <w:color w:val="000000" w:themeColor="text1"/>
          <w:sz w:val="28"/>
          <w:szCs w:val="28"/>
        </w:rPr>
        <w:t xml:space="preserve"> О С Т А Н О В Л Е Н И Е</w:t>
      </w:r>
    </w:p>
    <w:p w14:paraId="2F3794E2" w14:textId="0D8C2249" w:rsidR="00040C7B" w:rsidRPr="00FE4683" w:rsidRDefault="006A225D" w:rsidP="00040C7B">
      <w:pPr>
        <w:pStyle w:val="2"/>
        <w:ind w:left="-284" w:right="-143" w:firstLine="142"/>
        <w:rPr>
          <w:rFonts w:ascii="Times New Roman" w:hAnsi="Times New Roman" w:cs="Times New Roman"/>
          <w:b w:val="0"/>
          <w:i w:val="0"/>
          <w:color w:val="FFFFFF" w:themeColor="background1"/>
          <w:u w:val="single"/>
        </w:rPr>
      </w:pPr>
      <w:r>
        <w:rPr>
          <w:rFonts w:ascii="Times New Roman" w:hAnsi="Times New Roman" w:cs="Times New Roman"/>
          <w:i w:val="0"/>
          <w:color w:val="000000" w:themeColor="text1"/>
        </w:rPr>
        <w:t xml:space="preserve">  </w:t>
      </w:r>
      <w:r w:rsidR="00040C7B">
        <w:rPr>
          <w:rFonts w:ascii="Times New Roman" w:hAnsi="Times New Roman" w:cs="Times New Roman"/>
          <w:i w:val="0"/>
          <w:color w:val="000000" w:themeColor="text1"/>
        </w:rPr>
        <w:t>о</w:t>
      </w:r>
      <w:r w:rsidR="00040C7B" w:rsidRPr="00285A5F">
        <w:rPr>
          <w:rFonts w:ascii="Times New Roman" w:hAnsi="Times New Roman" w:cs="Times New Roman"/>
          <w:i w:val="0"/>
          <w:color w:val="000000" w:themeColor="text1"/>
        </w:rPr>
        <w:t>т</w:t>
      </w:r>
      <w:r w:rsidR="00040C7B">
        <w:rPr>
          <w:rFonts w:ascii="Times New Roman" w:hAnsi="Times New Roman" w:cs="Times New Roman"/>
          <w:b w:val="0"/>
          <w:i w:val="0"/>
          <w:color w:val="000000" w:themeColor="text1"/>
        </w:rPr>
        <w:t xml:space="preserve"> </w:t>
      </w:r>
      <w:r w:rsidR="002D6D99">
        <w:rPr>
          <w:rFonts w:ascii="Times New Roman" w:hAnsi="Times New Roman" w:cs="Times New Roman"/>
          <w:b w:val="0"/>
          <w:i w:val="0"/>
          <w:color w:val="000000" w:themeColor="text1"/>
          <w:u w:val="single"/>
        </w:rPr>
        <w:t>03 июня 2025 г.</w:t>
      </w:r>
      <w:r>
        <w:rPr>
          <w:rFonts w:ascii="Times New Roman" w:hAnsi="Times New Roman" w:cs="Times New Roman"/>
          <w:b w:val="0"/>
          <w:i w:val="0"/>
          <w:color w:val="000000" w:themeColor="text1"/>
        </w:rPr>
        <w:t xml:space="preserve">                                                                                         </w:t>
      </w:r>
      <w:r w:rsidR="00040C7B" w:rsidRPr="0001663C">
        <w:rPr>
          <w:rFonts w:ascii="Times New Roman" w:hAnsi="Times New Roman" w:cs="Times New Roman"/>
          <w:i w:val="0"/>
          <w:color w:val="000000" w:themeColor="text1"/>
        </w:rPr>
        <w:t>№</w:t>
      </w:r>
      <w:r w:rsidR="00AF36E0">
        <w:rPr>
          <w:rFonts w:ascii="Times New Roman" w:hAnsi="Times New Roman" w:cs="Times New Roman"/>
          <w:b w:val="0"/>
          <w:i w:val="0"/>
          <w:color w:val="000000" w:themeColor="text1"/>
          <w:u w:val="single"/>
        </w:rPr>
        <w:t>2032</w:t>
      </w:r>
      <w:r w:rsidR="000E3958" w:rsidRPr="003513DD">
        <w:rPr>
          <w:rFonts w:ascii="Times New Roman" w:hAnsi="Times New Roman" w:cs="Times New Roman"/>
          <w:b w:val="0"/>
          <w:i w:val="0"/>
          <w:color w:val="FFFFFF" w:themeColor="background1"/>
          <w:u w:val="single"/>
        </w:rPr>
        <w:t>1</w:t>
      </w:r>
    </w:p>
    <w:p w14:paraId="02576A90" w14:textId="77777777" w:rsidR="00040C7B" w:rsidRPr="00285A5F" w:rsidRDefault="006A225D" w:rsidP="00040C7B">
      <w:pPr>
        <w:autoSpaceDE w:val="0"/>
        <w:autoSpaceDN w:val="0"/>
        <w:adjustRightInd w:val="0"/>
        <w:ind w:firstLine="540"/>
        <w:rPr>
          <w:color w:val="000000" w:themeColor="text1"/>
          <w:sz w:val="16"/>
          <w:szCs w:val="16"/>
        </w:rPr>
      </w:pPr>
      <w:r>
        <w:rPr>
          <w:color w:val="000000" w:themeColor="text1"/>
          <w:sz w:val="28"/>
          <w:szCs w:val="28"/>
        </w:rPr>
        <w:t xml:space="preserve">    </w:t>
      </w:r>
    </w:p>
    <w:p w14:paraId="6E9FBC39" w14:textId="77777777" w:rsidR="00040C7B" w:rsidRPr="00285A5F" w:rsidRDefault="00040C7B" w:rsidP="00040C7B">
      <w:pPr>
        <w:autoSpaceDE w:val="0"/>
        <w:autoSpaceDN w:val="0"/>
        <w:adjustRightInd w:val="0"/>
        <w:ind w:firstLine="540"/>
        <w:jc w:val="center"/>
        <w:rPr>
          <w:rFonts w:ascii="Times New Roman" w:hAnsi="Times New Roman" w:cs="Times New Roman"/>
          <w:color w:val="000000" w:themeColor="text1"/>
          <w:sz w:val="28"/>
          <w:szCs w:val="28"/>
        </w:rPr>
      </w:pPr>
      <w:r w:rsidRPr="00285A5F">
        <w:rPr>
          <w:rFonts w:ascii="Times New Roman" w:hAnsi="Times New Roman" w:cs="Times New Roman"/>
          <w:color w:val="000000" w:themeColor="text1"/>
          <w:sz w:val="28"/>
          <w:szCs w:val="28"/>
        </w:rPr>
        <w:t>Волхов</w:t>
      </w:r>
    </w:p>
    <w:p w14:paraId="0104D378" w14:textId="77777777" w:rsidR="00040C7B" w:rsidRDefault="00040C7B" w:rsidP="00040C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внесении изменений </w:t>
      </w:r>
    </w:p>
    <w:p w14:paraId="31315745" w14:textId="77777777" w:rsidR="00040C7B" w:rsidRDefault="00040C7B" w:rsidP="00040C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постановление администрации Волховского</w:t>
      </w:r>
    </w:p>
    <w:p w14:paraId="4CEDC024" w14:textId="77777777" w:rsidR="00040C7B" w:rsidRDefault="00040C7B" w:rsidP="00040C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муниципального </w:t>
      </w:r>
      <w:r w:rsidRPr="00861510">
        <w:rPr>
          <w:rFonts w:ascii="Times New Roman" w:eastAsia="Times New Roman" w:hAnsi="Times New Roman" w:cs="Times New Roman"/>
          <w:b/>
          <w:bCs/>
          <w:sz w:val="28"/>
          <w:szCs w:val="28"/>
          <w:lang w:eastAsia="ru-RU"/>
        </w:rPr>
        <w:t xml:space="preserve">района от 19 июля 2019 года </w:t>
      </w:r>
      <w:bookmarkStart w:id="0" w:name="_Hlk39350228"/>
      <w:r w:rsidRPr="00861510">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861510">
        <w:rPr>
          <w:rFonts w:ascii="Times New Roman" w:eastAsia="Times New Roman" w:hAnsi="Times New Roman" w:cs="Times New Roman"/>
          <w:b/>
          <w:bCs/>
          <w:sz w:val="28"/>
          <w:szCs w:val="28"/>
          <w:lang w:eastAsia="ru-RU"/>
        </w:rPr>
        <w:t>1814</w:t>
      </w:r>
    </w:p>
    <w:p w14:paraId="57F114C2" w14:textId="77777777" w:rsidR="00040C7B" w:rsidRDefault="00040C7B" w:rsidP="00040C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D8623E">
        <w:rPr>
          <w:rFonts w:ascii="Times New Roman" w:eastAsia="Times New Roman" w:hAnsi="Times New Roman" w:cs="Times New Roman"/>
          <w:b/>
          <w:bCs/>
          <w:sz w:val="28"/>
          <w:szCs w:val="28"/>
          <w:lang w:eastAsia="ru-RU"/>
        </w:rPr>
        <w:t>О</w:t>
      </w:r>
      <w:r>
        <w:rPr>
          <w:rFonts w:ascii="Times New Roman" w:eastAsia="Times New Roman" w:hAnsi="Times New Roman" w:cs="Times New Roman"/>
          <w:b/>
          <w:bCs/>
          <w:sz w:val="28"/>
          <w:szCs w:val="28"/>
          <w:lang w:eastAsia="ru-RU"/>
        </w:rPr>
        <w:t>б утверждении порядка предоставления</w:t>
      </w:r>
    </w:p>
    <w:p w14:paraId="56B63961" w14:textId="77777777" w:rsidR="00040C7B" w:rsidRDefault="00040C7B" w:rsidP="00040C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субсидии </w:t>
      </w:r>
      <w:r w:rsidRPr="00277D00">
        <w:rPr>
          <w:rFonts w:ascii="Times New Roman" w:eastAsia="Times New Roman" w:hAnsi="Times New Roman" w:cs="Times New Roman"/>
          <w:b/>
          <w:bCs/>
          <w:sz w:val="28"/>
          <w:szCs w:val="28"/>
          <w:lang w:eastAsia="ru-RU"/>
        </w:rPr>
        <w:t xml:space="preserve">на поддержку стабилизации и развития </w:t>
      </w:r>
    </w:p>
    <w:p w14:paraId="27C43573" w14:textId="77777777" w:rsidR="00040C7B" w:rsidRDefault="00040C7B" w:rsidP="00040C7B">
      <w:pPr>
        <w:autoSpaceDE w:val="0"/>
        <w:autoSpaceDN w:val="0"/>
        <w:adjustRightInd w:val="0"/>
        <w:spacing w:after="0" w:line="240" w:lineRule="auto"/>
        <w:jc w:val="center"/>
        <w:rPr>
          <w:rFonts w:ascii="Times New Roman" w:hAnsi="Times New Roman" w:cs="Times New Roman"/>
          <w:b/>
          <w:sz w:val="28"/>
          <w:szCs w:val="28"/>
        </w:rPr>
      </w:pPr>
      <w:r w:rsidRPr="00277D00">
        <w:rPr>
          <w:rFonts w:ascii="Times New Roman" w:eastAsia="Times New Roman" w:hAnsi="Times New Roman" w:cs="Times New Roman"/>
          <w:b/>
          <w:bCs/>
          <w:sz w:val="28"/>
          <w:szCs w:val="28"/>
          <w:lang w:eastAsia="ru-RU"/>
        </w:rPr>
        <w:t>отраслей растениеводства</w:t>
      </w:r>
      <w:r w:rsidRPr="000B3116">
        <w:rPr>
          <w:rFonts w:ascii="Times New Roman" w:hAnsi="Times New Roman" w:cs="Times New Roman"/>
          <w:b/>
          <w:sz w:val="28"/>
          <w:szCs w:val="28"/>
        </w:rPr>
        <w:t>»</w:t>
      </w:r>
    </w:p>
    <w:bookmarkEnd w:id="0"/>
    <w:p w14:paraId="2D43563E" w14:textId="77777777" w:rsidR="00040C7B" w:rsidRDefault="00040C7B" w:rsidP="00040C7B">
      <w:pPr>
        <w:autoSpaceDE w:val="0"/>
        <w:autoSpaceDN w:val="0"/>
        <w:adjustRightInd w:val="0"/>
        <w:spacing w:after="0" w:line="240" w:lineRule="auto"/>
        <w:jc w:val="center"/>
        <w:rPr>
          <w:rFonts w:ascii="Times New Roman" w:hAnsi="Times New Roman" w:cs="Times New Roman"/>
          <w:b/>
          <w:sz w:val="28"/>
          <w:szCs w:val="28"/>
        </w:rPr>
      </w:pPr>
    </w:p>
    <w:p w14:paraId="0B505DB8" w14:textId="5568A577" w:rsidR="00F411AF" w:rsidRPr="00AE3D51" w:rsidRDefault="00F411AF" w:rsidP="00AE3D51">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roofErr w:type="gramStart"/>
      <w:r w:rsidRPr="00AE3D51">
        <w:rPr>
          <w:rFonts w:ascii="Times New Roman" w:eastAsia="Times New Roman" w:hAnsi="Times New Roman" w:cs="Times New Roman"/>
          <w:bCs/>
          <w:sz w:val="28"/>
          <w:szCs w:val="28"/>
          <w:lang w:eastAsia="ru-RU"/>
        </w:rPr>
        <w:t xml:space="preserve">В соответствии со статьей </w:t>
      </w:r>
      <w:r w:rsidRPr="00AE3D51">
        <w:rPr>
          <w:rFonts w:ascii="Times New Roman" w:eastAsia="Calibri" w:hAnsi="Times New Roman" w:cs="Times New Roman"/>
          <w:sz w:val="28"/>
          <w:szCs w:val="28"/>
          <w:lang w:eastAsia="ru-RU"/>
        </w:rPr>
        <w:t xml:space="preserve">со </w:t>
      </w:r>
      <w:hyperlink r:id="rId10" w:history="1">
        <w:r w:rsidRPr="00AE3D51">
          <w:rPr>
            <w:rFonts w:ascii="Times New Roman" w:eastAsia="Calibri" w:hAnsi="Times New Roman" w:cs="Times New Roman"/>
            <w:sz w:val="28"/>
            <w:szCs w:val="28"/>
            <w:lang w:eastAsia="ru-RU"/>
          </w:rPr>
          <w:t>статьей 78</w:t>
        </w:r>
      </w:hyperlink>
      <w:r w:rsidR="00FD2BA8" w:rsidRPr="00AE3D51">
        <w:rPr>
          <w:rFonts w:ascii="Times New Roman" w:eastAsia="Calibri" w:hAnsi="Times New Roman" w:cs="Times New Roman"/>
          <w:sz w:val="28"/>
          <w:szCs w:val="28"/>
          <w:lang w:eastAsia="ru-RU"/>
        </w:rPr>
        <w:t>, 78.1</w:t>
      </w:r>
      <w:r w:rsidRPr="00AE3D51">
        <w:rPr>
          <w:rFonts w:ascii="Times New Roman" w:eastAsia="Calibri" w:hAnsi="Times New Roman" w:cs="Times New Roman"/>
          <w:sz w:val="28"/>
          <w:szCs w:val="28"/>
          <w:lang w:eastAsia="ru-RU"/>
        </w:rPr>
        <w:t xml:space="preserve"> и 78.5 </w:t>
      </w:r>
      <w:r w:rsidRPr="00AE3D51">
        <w:rPr>
          <w:rFonts w:ascii="Times New Roman" w:eastAsia="Times New Roman" w:hAnsi="Times New Roman" w:cs="Times New Roman"/>
          <w:sz w:val="28"/>
          <w:szCs w:val="28"/>
          <w:lang w:eastAsia="ru-RU"/>
        </w:rPr>
        <w:t>Бюджетного</w:t>
      </w:r>
      <w:r w:rsidRPr="00AE3D51">
        <w:rPr>
          <w:rFonts w:ascii="Times New Roman" w:eastAsia="Times New Roman" w:hAnsi="Times New Roman" w:cs="Times New Roman"/>
          <w:color w:val="000000"/>
          <w:sz w:val="28"/>
          <w:szCs w:val="28"/>
          <w:lang w:eastAsia="ru-RU"/>
        </w:rPr>
        <w:t xml:space="preserve"> кодекса Российской Федерации, </w:t>
      </w:r>
      <w:r w:rsidRPr="00AE3D51">
        <w:rPr>
          <w:rFonts w:ascii="Times New Roman" w:eastAsia="Times New Roman" w:hAnsi="Times New Roman" w:cs="Times New Roman"/>
          <w:sz w:val="28"/>
          <w:szCs w:val="28"/>
          <w:lang w:eastAsia="ru-RU"/>
        </w:rPr>
        <w:t>Постановлением Правительства Российской Федерации от</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 xml:space="preserve">25 </w:t>
      </w:r>
      <w:r w:rsidR="000256DC" w:rsidRPr="00AE3D51">
        <w:rPr>
          <w:rFonts w:ascii="Times New Roman" w:eastAsia="Times New Roman" w:hAnsi="Times New Roman" w:cs="Times New Roman"/>
          <w:sz w:val="28"/>
          <w:szCs w:val="28"/>
          <w:lang w:eastAsia="ru-RU"/>
        </w:rPr>
        <w:t>октября</w:t>
      </w:r>
      <w:r w:rsidRPr="00AE3D51">
        <w:rPr>
          <w:rFonts w:ascii="Times New Roman" w:eastAsia="Times New Roman" w:hAnsi="Times New Roman" w:cs="Times New Roman"/>
          <w:sz w:val="28"/>
          <w:szCs w:val="28"/>
          <w:lang w:eastAsia="ru-RU"/>
        </w:rPr>
        <w:t xml:space="preserve"> 2023 года № 1782</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«Об утверждении общих требований</w:t>
      </w:r>
      <w:r w:rsidR="006A225D" w:rsidRPr="00AE3D51">
        <w:rPr>
          <w:rFonts w:ascii="Times New Roman" w:eastAsia="Times New Roman" w:hAnsi="Times New Roman" w:cs="Times New Roman"/>
          <w:sz w:val="28"/>
          <w:szCs w:val="28"/>
          <w:lang w:eastAsia="ru-RU"/>
        </w:rPr>
        <w:t xml:space="preserve">  </w:t>
      </w:r>
      <w:r w:rsidR="003513DD" w:rsidRPr="00AE3D51">
        <w:rPr>
          <w:rFonts w:ascii="Times New Roman" w:eastAsia="Times New Roman" w:hAnsi="Times New Roman" w:cs="Times New Roman"/>
          <w:sz w:val="28"/>
          <w:szCs w:val="28"/>
          <w:lang w:eastAsia="ru-RU"/>
        </w:rPr>
        <w:t xml:space="preserve">                                 </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AE3D51">
        <w:rPr>
          <w:rFonts w:ascii="Times New Roman" w:eastAsia="Times New Roman" w:hAnsi="Times New Roman" w:cs="Times New Roman"/>
          <w:sz w:val="28"/>
          <w:szCs w:val="28"/>
          <w:lang w:eastAsia="ru-RU"/>
        </w:rPr>
        <w:t xml:space="preserve"> - </w:t>
      </w:r>
      <w:proofErr w:type="gramStart"/>
      <w:r w:rsidRPr="00AE3D51">
        <w:rPr>
          <w:rFonts w:ascii="Times New Roman" w:eastAsia="Times New Roman" w:hAnsi="Times New Roman" w:cs="Times New Roman"/>
          <w:sz w:val="28"/>
          <w:szCs w:val="28"/>
          <w:lang w:eastAsia="ru-RU"/>
        </w:rPr>
        <w:t>производителям товаров, работ, услуг и проведение отборов получателей указанных субсидий, в том числе грантов в форме субсидий»</w:t>
      </w:r>
      <w:r w:rsidRPr="00AE3D51">
        <w:rPr>
          <w:rFonts w:ascii="Times New Roman" w:eastAsia="Times New Roman" w:hAnsi="Times New Roman" w:cs="Times New Roman"/>
          <w:bCs/>
          <w:sz w:val="28"/>
          <w:szCs w:val="28"/>
          <w:lang w:eastAsia="ru-RU"/>
        </w:rPr>
        <w:t xml:space="preserve">, </w:t>
      </w:r>
      <w:r w:rsidRPr="00AE3D51">
        <w:rPr>
          <w:rFonts w:ascii="Times New Roman" w:hAnsi="Times New Roman" w:cs="Times New Roman"/>
          <w:sz w:val="28"/>
          <w:szCs w:val="28"/>
        </w:rPr>
        <w:t>с частью 1 статьи 29, пункта 13 части 1 статьи 32</w:t>
      </w:r>
      <w:r w:rsidR="006A225D" w:rsidRPr="00AE3D51">
        <w:rPr>
          <w:rFonts w:ascii="Times New Roman" w:hAnsi="Times New Roman" w:cs="Times New Roman"/>
          <w:sz w:val="28"/>
          <w:szCs w:val="28"/>
        </w:rPr>
        <w:t xml:space="preserve"> </w:t>
      </w:r>
      <w:r w:rsidRPr="00AE3D51">
        <w:rPr>
          <w:rFonts w:ascii="Times New Roman" w:hAnsi="Times New Roman" w:cs="Times New Roman"/>
          <w:sz w:val="28"/>
          <w:szCs w:val="28"/>
        </w:rPr>
        <w:t>Устава Волховского муниципального района</w:t>
      </w:r>
      <w:r w:rsidR="006A225D" w:rsidRPr="00AE3D51">
        <w:rPr>
          <w:rFonts w:ascii="Times New Roman" w:hAnsi="Times New Roman" w:cs="Times New Roman"/>
          <w:sz w:val="28"/>
          <w:szCs w:val="28"/>
        </w:rPr>
        <w:t xml:space="preserve"> </w:t>
      </w:r>
      <w:r w:rsidRPr="00AE3D51">
        <w:rPr>
          <w:rFonts w:ascii="Times New Roman" w:eastAsia="Times New Roman" w:hAnsi="Times New Roman" w:cs="Times New Roman"/>
          <w:bCs/>
          <w:sz w:val="28"/>
          <w:szCs w:val="28"/>
          <w:lang w:eastAsia="ru-RU"/>
        </w:rPr>
        <w:t>и в целях реализации постановления администрации Волховского</w:t>
      </w:r>
      <w:r w:rsidR="006A225D" w:rsidRPr="00AE3D51">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муниципального</w:t>
      </w:r>
      <w:r w:rsidR="006A225D" w:rsidRPr="00AE3D51">
        <w:rPr>
          <w:rFonts w:ascii="Times New Roman" w:eastAsia="Times New Roman" w:hAnsi="Times New Roman" w:cs="Times New Roman"/>
          <w:bCs/>
          <w:sz w:val="28"/>
          <w:szCs w:val="28"/>
          <w:lang w:eastAsia="ru-RU"/>
        </w:rPr>
        <w:t xml:space="preserve"> района от 29 ноября 2018 года</w:t>
      </w:r>
      <w:r w:rsidRPr="00AE3D51">
        <w:rPr>
          <w:rFonts w:ascii="Times New Roman" w:eastAsia="Times New Roman" w:hAnsi="Times New Roman" w:cs="Times New Roman"/>
          <w:bCs/>
          <w:sz w:val="28"/>
          <w:szCs w:val="28"/>
          <w:lang w:eastAsia="ru-RU"/>
        </w:rPr>
        <w:t xml:space="preserve"> № 3303 «Об утверждении муниципальной программы Волховского муниципального района «Развитие </w:t>
      </w:r>
      <w:r w:rsidR="00FE63C5">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 xml:space="preserve">сельского </w:t>
      </w:r>
      <w:r w:rsidR="00FE63C5">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 xml:space="preserve">хозяйства </w:t>
      </w:r>
      <w:r w:rsidR="00FE63C5">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Волховского</w:t>
      </w:r>
      <w:r w:rsidR="006A225D" w:rsidRPr="00AE3D51">
        <w:rPr>
          <w:rFonts w:ascii="Times New Roman" w:eastAsia="Times New Roman" w:hAnsi="Times New Roman" w:cs="Times New Roman"/>
          <w:bCs/>
          <w:sz w:val="28"/>
          <w:szCs w:val="28"/>
          <w:lang w:eastAsia="ru-RU"/>
        </w:rPr>
        <w:t xml:space="preserve"> </w:t>
      </w:r>
      <w:r w:rsidR="00FE63C5">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муниципального</w:t>
      </w:r>
      <w:r w:rsidR="006A225D" w:rsidRPr="00AE3D51">
        <w:rPr>
          <w:rFonts w:ascii="Times New Roman" w:eastAsia="Times New Roman" w:hAnsi="Times New Roman" w:cs="Times New Roman"/>
          <w:bCs/>
          <w:sz w:val="28"/>
          <w:szCs w:val="28"/>
          <w:lang w:eastAsia="ru-RU"/>
        </w:rPr>
        <w:t xml:space="preserve"> </w:t>
      </w:r>
      <w:r w:rsidRPr="00AE3D51">
        <w:rPr>
          <w:rFonts w:ascii="Times New Roman" w:eastAsia="Times New Roman" w:hAnsi="Times New Roman" w:cs="Times New Roman"/>
          <w:bCs/>
          <w:sz w:val="28"/>
          <w:szCs w:val="28"/>
          <w:lang w:eastAsia="ru-RU"/>
        </w:rPr>
        <w:t xml:space="preserve"> района</w:t>
      </w:r>
      <w:proofErr w:type="gramEnd"/>
      <w:r w:rsidRPr="00AE3D51">
        <w:rPr>
          <w:rFonts w:ascii="Times New Roman" w:eastAsia="Times New Roman" w:hAnsi="Times New Roman" w:cs="Times New Roman"/>
          <w:bCs/>
          <w:sz w:val="28"/>
          <w:szCs w:val="28"/>
          <w:lang w:eastAsia="ru-RU"/>
        </w:rPr>
        <w:t>»</w:t>
      </w:r>
      <w:r w:rsidR="006A225D" w:rsidRPr="00AE3D51">
        <w:rPr>
          <w:rFonts w:ascii="Times New Roman" w:eastAsia="Times New Roman" w:hAnsi="Times New Roman" w:cs="Times New Roman"/>
          <w:bCs/>
          <w:sz w:val="28"/>
          <w:szCs w:val="28"/>
          <w:lang w:eastAsia="ru-RU"/>
        </w:rPr>
        <w:t xml:space="preserve">,  </w:t>
      </w:r>
      <w:proofErr w:type="gramStart"/>
      <w:r w:rsidRPr="00AE3D51">
        <w:rPr>
          <w:rFonts w:ascii="Times New Roman" w:eastAsia="Times New Roman" w:hAnsi="Times New Roman" w:cs="Times New Roman"/>
          <w:bCs/>
          <w:sz w:val="28"/>
          <w:szCs w:val="28"/>
          <w:lang w:eastAsia="ru-RU"/>
        </w:rPr>
        <w:t>п</w:t>
      </w:r>
      <w:proofErr w:type="gramEnd"/>
      <w:r w:rsidRPr="00AE3D51">
        <w:rPr>
          <w:rFonts w:ascii="Times New Roman" w:eastAsia="Times New Roman" w:hAnsi="Times New Roman" w:cs="Times New Roman"/>
          <w:bCs/>
          <w:sz w:val="28"/>
          <w:szCs w:val="28"/>
          <w:lang w:eastAsia="ru-RU"/>
        </w:rPr>
        <w:t xml:space="preserve"> о с т а н о в л я ю:</w:t>
      </w:r>
    </w:p>
    <w:p w14:paraId="2528237A" w14:textId="2CA64119" w:rsidR="009A2846" w:rsidRDefault="009A2846" w:rsidP="00AE3D51">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AE3D51">
        <w:rPr>
          <w:rFonts w:ascii="Times New Roman" w:eastAsia="Times New Roman" w:hAnsi="Times New Roman" w:cs="Times New Roman"/>
          <w:sz w:val="28"/>
          <w:szCs w:val="28"/>
          <w:lang w:eastAsia="ru-RU"/>
        </w:rPr>
        <w:t xml:space="preserve">1. Внести изменения в постановление администрации Волховского муниципального района от 19 июля 2019 года № 1814 </w:t>
      </w:r>
      <w:r w:rsidRPr="00AE3D51">
        <w:rPr>
          <w:rFonts w:ascii="Times New Roman" w:hAnsi="Times New Roman" w:cs="Times New Roman"/>
          <w:bCs/>
          <w:sz w:val="28"/>
          <w:szCs w:val="28"/>
        </w:rPr>
        <w:t xml:space="preserve">«Об утверждении порядка предоставления субсидии на поддержку стабилизации и развития </w:t>
      </w:r>
      <w:r w:rsidRPr="00AE3D51">
        <w:rPr>
          <w:rFonts w:ascii="Times New Roman" w:hAnsi="Times New Roman" w:cs="Times New Roman"/>
          <w:bCs/>
          <w:sz w:val="28"/>
          <w:szCs w:val="28"/>
        </w:rPr>
        <w:lastRenderedPageBreak/>
        <w:t>отраслей растениеводства</w:t>
      </w:r>
      <w:r w:rsidRPr="00AE3D51">
        <w:rPr>
          <w:rFonts w:ascii="Times New Roman" w:hAnsi="Times New Roman" w:cs="Times New Roman"/>
          <w:sz w:val="28"/>
          <w:szCs w:val="28"/>
        </w:rPr>
        <w:t>»,</w:t>
      </w:r>
      <w:r w:rsidRPr="00AE3D51">
        <w:rPr>
          <w:rFonts w:ascii="Times New Roman" w:eastAsia="Times New Roman" w:hAnsi="Times New Roman" w:cs="Times New Roman"/>
          <w:sz w:val="28"/>
          <w:szCs w:val="28"/>
          <w:lang w:eastAsia="ru-RU"/>
        </w:rPr>
        <w:t xml:space="preserve"> </w:t>
      </w:r>
      <w:r w:rsidRPr="00AE3D51">
        <w:rPr>
          <w:rFonts w:ascii="Times New Roman" w:hAnsi="Times New Roman" w:cs="Times New Roman"/>
          <w:sz w:val="28"/>
          <w:szCs w:val="28"/>
        </w:rPr>
        <w:t>изложив Приложение к вышеуказанному постановлению</w:t>
      </w:r>
      <w:r w:rsidR="00B348E5" w:rsidRPr="00AE3D51">
        <w:rPr>
          <w:rFonts w:ascii="Times New Roman" w:hAnsi="Times New Roman" w:cs="Times New Roman"/>
          <w:sz w:val="28"/>
          <w:szCs w:val="28"/>
        </w:rPr>
        <w:t xml:space="preserve">  </w:t>
      </w:r>
      <w:r w:rsidRPr="00AE3D51">
        <w:rPr>
          <w:rFonts w:ascii="Times New Roman" w:hAnsi="Times New Roman" w:cs="Times New Roman"/>
          <w:sz w:val="28"/>
          <w:szCs w:val="28"/>
        </w:rPr>
        <w:t>в редакции Приложения к настоящему постановлению</w:t>
      </w:r>
      <w:r w:rsidRPr="00AE3D51">
        <w:rPr>
          <w:rFonts w:ascii="Times New Roman" w:eastAsia="Times New Roman" w:hAnsi="Times New Roman" w:cs="Times New Roman"/>
          <w:sz w:val="28"/>
          <w:szCs w:val="28"/>
          <w:lang w:eastAsia="ru-RU"/>
        </w:rPr>
        <w:t>.</w:t>
      </w:r>
    </w:p>
    <w:p w14:paraId="0FE5CBAD" w14:textId="3161BB03" w:rsidR="00F411AF" w:rsidRPr="00AE3D51" w:rsidRDefault="00F411AF" w:rsidP="00AE3D51">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AE3D51">
        <w:rPr>
          <w:rFonts w:ascii="Times New Roman" w:hAnsi="Times New Roman" w:cs="Times New Roman"/>
          <w:sz w:val="28"/>
          <w:szCs w:val="28"/>
        </w:rPr>
        <w:t>2.</w:t>
      </w:r>
      <w:r w:rsidR="006A225D" w:rsidRPr="00AE3D51">
        <w:rPr>
          <w:rFonts w:ascii="Times New Roman" w:hAnsi="Times New Roman" w:cs="Times New Roman"/>
          <w:sz w:val="28"/>
          <w:szCs w:val="28"/>
        </w:rPr>
        <w:t xml:space="preserve"> </w:t>
      </w:r>
      <w:r w:rsidRPr="00AE3D51">
        <w:rPr>
          <w:rFonts w:ascii="Times New Roman" w:hAnsi="Times New Roman" w:cs="Times New Roman"/>
          <w:sz w:val="28"/>
          <w:szCs w:val="28"/>
        </w:rPr>
        <w:t>Признать утратившим</w:t>
      </w:r>
      <w:r w:rsidR="006A225D" w:rsidRPr="00AE3D51">
        <w:rPr>
          <w:rFonts w:ascii="Times New Roman" w:hAnsi="Times New Roman" w:cs="Times New Roman"/>
          <w:sz w:val="28"/>
          <w:szCs w:val="28"/>
        </w:rPr>
        <w:t>и</w:t>
      </w:r>
      <w:r w:rsidRPr="00AE3D51">
        <w:rPr>
          <w:rFonts w:ascii="Times New Roman" w:hAnsi="Times New Roman" w:cs="Times New Roman"/>
          <w:sz w:val="28"/>
          <w:szCs w:val="28"/>
        </w:rPr>
        <w:t xml:space="preserve"> силу</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постановлени</w:t>
      </w:r>
      <w:r w:rsidR="003513DD" w:rsidRPr="00AE3D51">
        <w:rPr>
          <w:rFonts w:ascii="Times New Roman" w:eastAsia="Times New Roman" w:hAnsi="Times New Roman" w:cs="Times New Roman"/>
          <w:sz w:val="28"/>
          <w:szCs w:val="28"/>
          <w:lang w:eastAsia="ru-RU"/>
        </w:rPr>
        <w:t>е</w:t>
      </w:r>
      <w:r w:rsidRPr="00AE3D51">
        <w:rPr>
          <w:rFonts w:ascii="Times New Roman" w:eastAsia="Times New Roman" w:hAnsi="Times New Roman" w:cs="Times New Roman"/>
          <w:sz w:val="28"/>
          <w:szCs w:val="28"/>
          <w:lang w:eastAsia="ru-RU"/>
        </w:rPr>
        <w:t xml:space="preserve"> администрации Во</w:t>
      </w:r>
      <w:r w:rsidR="003513DD" w:rsidRPr="00AE3D51">
        <w:rPr>
          <w:rFonts w:ascii="Times New Roman" w:eastAsia="Times New Roman" w:hAnsi="Times New Roman" w:cs="Times New Roman"/>
          <w:sz w:val="28"/>
          <w:szCs w:val="28"/>
          <w:lang w:eastAsia="ru-RU"/>
        </w:rPr>
        <w:t xml:space="preserve">лховского муниципального района </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 xml:space="preserve">от </w:t>
      </w:r>
      <w:r w:rsidR="003513DD" w:rsidRPr="00AE3D51">
        <w:rPr>
          <w:rFonts w:ascii="Times New Roman" w:eastAsia="Times New Roman" w:hAnsi="Times New Roman" w:cs="Times New Roman"/>
          <w:sz w:val="28"/>
          <w:szCs w:val="28"/>
          <w:lang w:eastAsia="ru-RU"/>
        </w:rPr>
        <w:t>23</w:t>
      </w:r>
      <w:r w:rsidRPr="00AE3D51">
        <w:rPr>
          <w:rFonts w:ascii="Times New Roman" w:eastAsia="Times New Roman" w:hAnsi="Times New Roman" w:cs="Times New Roman"/>
          <w:sz w:val="28"/>
          <w:szCs w:val="28"/>
          <w:lang w:eastAsia="ru-RU"/>
        </w:rPr>
        <w:t xml:space="preserve"> мая 202</w:t>
      </w:r>
      <w:r w:rsidR="003513DD" w:rsidRPr="00AE3D51">
        <w:rPr>
          <w:rFonts w:ascii="Times New Roman" w:eastAsia="Times New Roman" w:hAnsi="Times New Roman" w:cs="Times New Roman"/>
          <w:sz w:val="28"/>
          <w:szCs w:val="28"/>
          <w:lang w:eastAsia="ru-RU"/>
        </w:rPr>
        <w:t>4</w:t>
      </w:r>
      <w:r w:rsidRPr="00AE3D51">
        <w:rPr>
          <w:rFonts w:ascii="Times New Roman" w:eastAsia="Times New Roman" w:hAnsi="Times New Roman" w:cs="Times New Roman"/>
          <w:sz w:val="28"/>
          <w:szCs w:val="28"/>
          <w:lang w:eastAsia="ru-RU"/>
        </w:rPr>
        <w:t xml:space="preserve"> года № </w:t>
      </w:r>
      <w:r w:rsidR="003513DD" w:rsidRPr="00AE3D51">
        <w:rPr>
          <w:rFonts w:ascii="Times New Roman" w:eastAsia="Times New Roman" w:hAnsi="Times New Roman" w:cs="Times New Roman"/>
          <w:sz w:val="28"/>
          <w:szCs w:val="28"/>
          <w:lang w:eastAsia="ru-RU"/>
        </w:rPr>
        <w:t>1666</w:t>
      </w:r>
      <w:r w:rsidRPr="00AE3D51">
        <w:rPr>
          <w:rFonts w:ascii="Times New Roman" w:eastAsia="Times New Roman" w:hAnsi="Times New Roman" w:cs="Times New Roman"/>
          <w:sz w:val="28"/>
          <w:szCs w:val="28"/>
          <w:lang w:eastAsia="ru-RU"/>
        </w:rPr>
        <w:t xml:space="preserve"> «</w:t>
      </w:r>
      <w:r w:rsidRPr="00AE3D51">
        <w:rPr>
          <w:rFonts w:ascii="Times New Roman" w:hAnsi="Times New Roman" w:cs="Times New Roman"/>
          <w:bCs/>
          <w:sz w:val="28"/>
          <w:szCs w:val="28"/>
        </w:rPr>
        <w:t>О внесении изменений в постановление администрации Волховского</w:t>
      </w:r>
      <w:r w:rsidR="006A225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муниципального района от 19 июля 2019 года</w:t>
      </w:r>
      <w:r w:rsidR="003513D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w:t>
      </w:r>
      <w:r w:rsidR="006A225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1814</w:t>
      </w:r>
      <w:r w:rsidR="00594B9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«Об утверждении порядка предоставления</w:t>
      </w:r>
      <w:r w:rsidR="006A225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субсидии на поддержку стабилизации и развития отраслей</w:t>
      </w:r>
      <w:r w:rsidR="006A225D" w:rsidRPr="00AE3D51">
        <w:rPr>
          <w:rFonts w:ascii="Times New Roman" w:hAnsi="Times New Roman" w:cs="Times New Roman"/>
          <w:bCs/>
          <w:sz w:val="28"/>
          <w:szCs w:val="28"/>
        </w:rPr>
        <w:t xml:space="preserve"> </w:t>
      </w:r>
      <w:r w:rsidRPr="00AE3D51">
        <w:rPr>
          <w:rFonts w:ascii="Times New Roman" w:hAnsi="Times New Roman" w:cs="Times New Roman"/>
          <w:bCs/>
          <w:sz w:val="28"/>
          <w:szCs w:val="28"/>
        </w:rPr>
        <w:t>растениеводства</w:t>
      </w:r>
      <w:r w:rsidRPr="00AE3D51">
        <w:rPr>
          <w:rFonts w:ascii="Times New Roman" w:hAnsi="Times New Roman" w:cs="Times New Roman"/>
          <w:sz w:val="28"/>
          <w:szCs w:val="28"/>
        </w:rPr>
        <w:t>»</w:t>
      </w:r>
      <w:r w:rsidR="003513DD" w:rsidRPr="00AE3D51">
        <w:rPr>
          <w:rFonts w:ascii="Times New Roman" w:eastAsia="Times New Roman" w:hAnsi="Times New Roman" w:cs="Times New Roman"/>
          <w:sz w:val="28"/>
          <w:szCs w:val="28"/>
          <w:lang w:eastAsia="ru-RU"/>
        </w:rPr>
        <w:t>.</w:t>
      </w:r>
    </w:p>
    <w:p w14:paraId="7DC362D7" w14:textId="77777777" w:rsidR="00F411AF" w:rsidRPr="00AE3D51" w:rsidRDefault="00F411AF" w:rsidP="00AE3D51">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AE3D51">
        <w:rPr>
          <w:rFonts w:ascii="Times New Roman" w:eastAsia="Times New Roman" w:hAnsi="Times New Roman" w:cs="Times New Roman"/>
          <w:sz w:val="28"/>
          <w:szCs w:val="28"/>
          <w:lang w:eastAsia="ru-RU"/>
        </w:rPr>
        <w:t>3.</w:t>
      </w:r>
      <w:r w:rsidR="006A225D"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14:paraId="4BB3DEBF" w14:textId="77777777" w:rsidR="00F411AF" w:rsidRPr="00AE3D51" w:rsidRDefault="006A225D" w:rsidP="00AE3D51">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4.</w:t>
      </w:r>
      <w:r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Настоящее постановление вступает в силу на следующий день после его</w:t>
      </w:r>
      <w:r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официального опубликования.</w:t>
      </w:r>
    </w:p>
    <w:p w14:paraId="4E751CFA" w14:textId="77777777" w:rsidR="00F411AF" w:rsidRPr="00AE3D51" w:rsidRDefault="006A225D" w:rsidP="00AE3D51">
      <w:pPr>
        <w:widowControl w:val="0"/>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 xml:space="preserve">5. </w:t>
      </w:r>
      <w:proofErr w:type="gramStart"/>
      <w:r w:rsidR="00F411AF" w:rsidRPr="00AE3D51">
        <w:rPr>
          <w:rFonts w:ascii="Times New Roman" w:eastAsia="Times New Roman" w:hAnsi="Times New Roman" w:cs="Times New Roman"/>
          <w:sz w:val="28"/>
          <w:szCs w:val="28"/>
          <w:lang w:eastAsia="ru-RU"/>
        </w:rPr>
        <w:t>Контроль за</w:t>
      </w:r>
      <w:proofErr w:type="gramEnd"/>
      <w:r w:rsidR="00F411AF" w:rsidRPr="00AE3D51">
        <w:rPr>
          <w:rFonts w:ascii="Times New Roman" w:eastAsia="Times New Roman" w:hAnsi="Times New Roman" w:cs="Times New Roman"/>
          <w:sz w:val="28"/>
          <w:szCs w:val="28"/>
          <w:lang w:eastAsia="ru-RU"/>
        </w:rPr>
        <w:t xml:space="preserve"> исполнением настоящего постановления возложить</w:t>
      </w:r>
      <w:r w:rsidRPr="00AE3D51">
        <w:rPr>
          <w:rFonts w:ascii="Times New Roman" w:eastAsia="Times New Roman" w:hAnsi="Times New Roman" w:cs="Times New Roman"/>
          <w:sz w:val="28"/>
          <w:szCs w:val="28"/>
          <w:lang w:eastAsia="ru-RU"/>
        </w:rPr>
        <w:t xml:space="preserve"> </w:t>
      </w:r>
      <w:r w:rsidR="00D7092A" w:rsidRPr="00AE3D51">
        <w:rPr>
          <w:rFonts w:ascii="Times New Roman" w:eastAsia="Times New Roman" w:hAnsi="Times New Roman" w:cs="Times New Roman"/>
          <w:sz w:val="28"/>
          <w:szCs w:val="28"/>
          <w:lang w:eastAsia="ru-RU"/>
        </w:rPr>
        <w:t xml:space="preserve">                      </w:t>
      </w:r>
      <w:r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на заместителя главы администрации по экономике и инвестиционной политике.</w:t>
      </w:r>
    </w:p>
    <w:p w14:paraId="69DD7AB1" w14:textId="77777777" w:rsidR="00F411AF" w:rsidRPr="00AE3D51" w:rsidRDefault="00F411AF" w:rsidP="00AE3D51">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
    <w:p w14:paraId="70B8C1B9" w14:textId="77777777" w:rsidR="00F411AF" w:rsidRPr="00AE3D51" w:rsidRDefault="00F411AF" w:rsidP="00AE3D51">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
    <w:p w14:paraId="7AECC5D9" w14:textId="58ED0415" w:rsidR="00F411AF" w:rsidRPr="00AE3D51" w:rsidRDefault="00FE4683" w:rsidP="00FE63C5">
      <w:pPr>
        <w:spacing w:after="0" w:line="288" w:lineRule="auto"/>
        <w:jc w:val="both"/>
        <w:rPr>
          <w:rFonts w:ascii="Times New Roman" w:eastAsia="Times New Roman" w:hAnsi="Times New Roman" w:cs="Times New Roman"/>
          <w:sz w:val="28"/>
          <w:szCs w:val="28"/>
          <w:lang w:eastAsia="ru-RU"/>
        </w:rPr>
      </w:pPr>
      <w:r w:rsidRPr="00AE3D51">
        <w:rPr>
          <w:rFonts w:ascii="Times New Roman" w:eastAsia="Times New Roman" w:hAnsi="Times New Roman" w:cs="Times New Roman"/>
          <w:sz w:val="28"/>
          <w:szCs w:val="28"/>
          <w:lang w:eastAsia="ru-RU"/>
        </w:rPr>
        <w:t>Г</w:t>
      </w:r>
      <w:r w:rsidR="00F411AF" w:rsidRPr="00AE3D51">
        <w:rPr>
          <w:rFonts w:ascii="Times New Roman" w:eastAsia="Times New Roman" w:hAnsi="Times New Roman" w:cs="Times New Roman"/>
          <w:sz w:val="28"/>
          <w:szCs w:val="28"/>
          <w:lang w:eastAsia="ru-RU"/>
        </w:rPr>
        <w:t>лав</w:t>
      </w:r>
      <w:r w:rsidRPr="00AE3D51">
        <w:rPr>
          <w:rFonts w:ascii="Times New Roman" w:eastAsia="Times New Roman" w:hAnsi="Times New Roman" w:cs="Times New Roman"/>
          <w:sz w:val="28"/>
          <w:szCs w:val="28"/>
          <w:lang w:eastAsia="ru-RU"/>
        </w:rPr>
        <w:t>а</w:t>
      </w:r>
      <w:r w:rsidR="00F411AF" w:rsidRPr="00AE3D51">
        <w:rPr>
          <w:rFonts w:ascii="Times New Roman" w:eastAsia="Times New Roman" w:hAnsi="Times New Roman" w:cs="Times New Roman"/>
          <w:sz w:val="28"/>
          <w:szCs w:val="28"/>
          <w:lang w:eastAsia="ru-RU"/>
        </w:rPr>
        <w:t xml:space="preserve"> администрации</w:t>
      </w:r>
      <w:r w:rsidR="00F411AF" w:rsidRPr="00AE3D51">
        <w:rPr>
          <w:rFonts w:ascii="Times New Roman" w:eastAsia="Times New Roman" w:hAnsi="Times New Roman" w:cs="Times New Roman"/>
          <w:sz w:val="28"/>
          <w:szCs w:val="28"/>
          <w:lang w:eastAsia="ru-RU"/>
        </w:rPr>
        <w:tab/>
      </w:r>
      <w:r w:rsid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ab/>
      </w:r>
      <w:r w:rsidR="00F411AF" w:rsidRPr="00AE3D51">
        <w:rPr>
          <w:rFonts w:ascii="Times New Roman" w:eastAsia="Times New Roman" w:hAnsi="Times New Roman" w:cs="Times New Roman"/>
          <w:sz w:val="28"/>
          <w:szCs w:val="28"/>
          <w:lang w:eastAsia="ru-RU"/>
        </w:rPr>
        <w:tab/>
      </w:r>
      <w:r w:rsidR="006A225D"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 xml:space="preserve"> </w:t>
      </w:r>
      <w:r w:rsidR="00F411AF" w:rsidRPr="00AE3D51">
        <w:rPr>
          <w:rFonts w:ascii="Times New Roman" w:eastAsia="Times New Roman" w:hAnsi="Times New Roman" w:cs="Times New Roman"/>
          <w:sz w:val="28"/>
          <w:szCs w:val="28"/>
          <w:lang w:eastAsia="ru-RU"/>
        </w:rPr>
        <w:tab/>
      </w:r>
      <w:r w:rsidR="006A225D" w:rsidRPr="00AE3D51">
        <w:rPr>
          <w:rFonts w:ascii="Times New Roman" w:eastAsia="Times New Roman" w:hAnsi="Times New Roman" w:cs="Times New Roman"/>
          <w:sz w:val="28"/>
          <w:szCs w:val="28"/>
          <w:lang w:eastAsia="ru-RU"/>
        </w:rPr>
        <w:t xml:space="preserve">                      </w:t>
      </w:r>
      <w:r w:rsidR="00FE63C5">
        <w:rPr>
          <w:rFonts w:ascii="Times New Roman" w:eastAsia="Times New Roman" w:hAnsi="Times New Roman" w:cs="Times New Roman"/>
          <w:sz w:val="28"/>
          <w:szCs w:val="28"/>
          <w:lang w:eastAsia="ru-RU"/>
        </w:rPr>
        <w:t xml:space="preserve">           </w:t>
      </w:r>
      <w:r w:rsidR="005C64BF" w:rsidRPr="00AE3D51">
        <w:rPr>
          <w:rFonts w:ascii="Times New Roman" w:eastAsia="Times New Roman" w:hAnsi="Times New Roman" w:cs="Times New Roman"/>
          <w:sz w:val="28"/>
          <w:szCs w:val="28"/>
          <w:lang w:eastAsia="ru-RU"/>
        </w:rPr>
        <w:t xml:space="preserve"> </w:t>
      </w:r>
      <w:proofErr w:type="spellStart"/>
      <w:r w:rsidR="00F411AF" w:rsidRPr="00AE3D51">
        <w:rPr>
          <w:rFonts w:ascii="Times New Roman" w:eastAsia="Times New Roman" w:hAnsi="Times New Roman" w:cs="Times New Roman"/>
          <w:sz w:val="28"/>
          <w:szCs w:val="28"/>
          <w:lang w:eastAsia="ru-RU"/>
        </w:rPr>
        <w:t>А.Е.Сафонов</w:t>
      </w:r>
      <w:proofErr w:type="spellEnd"/>
    </w:p>
    <w:p w14:paraId="686F088C" w14:textId="77777777" w:rsidR="00F411AF" w:rsidRPr="00AE3D51" w:rsidRDefault="00F411AF" w:rsidP="00AE3D51">
      <w:pPr>
        <w:spacing w:after="0" w:line="288" w:lineRule="auto"/>
        <w:ind w:firstLine="709"/>
        <w:rPr>
          <w:rFonts w:ascii="Times New Roman" w:eastAsia="Times New Roman" w:hAnsi="Times New Roman" w:cs="Times New Roman"/>
          <w:sz w:val="28"/>
          <w:szCs w:val="28"/>
          <w:lang w:eastAsia="ru-RU"/>
        </w:rPr>
      </w:pPr>
    </w:p>
    <w:p w14:paraId="06A7C04C" w14:textId="77777777" w:rsidR="00F411AF" w:rsidRDefault="00F411AF" w:rsidP="00F411AF">
      <w:pPr>
        <w:spacing w:after="0" w:line="240" w:lineRule="auto"/>
        <w:rPr>
          <w:rFonts w:ascii="Times New Roman" w:eastAsia="Times New Roman" w:hAnsi="Times New Roman" w:cs="Times New Roman"/>
          <w:sz w:val="28"/>
          <w:szCs w:val="28"/>
          <w:lang w:eastAsia="ru-RU"/>
        </w:rPr>
      </w:pPr>
    </w:p>
    <w:p w14:paraId="6C88EA7D" w14:textId="77777777" w:rsidR="00AA207B" w:rsidRDefault="00AA207B" w:rsidP="00F411AF">
      <w:pPr>
        <w:spacing w:after="0" w:line="240" w:lineRule="auto"/>
        <w:rPr>
          <w:rFonts w:ascii="Times New Roman" w:eastAsia="Times New Roman" w:hAnsi="Times New Roman" w:cs="Times New Roman"/>
          <w:sz w:val="28"/>
          <w:szCs w:val="28"/>
          <w:lang w:eastAsia="ru-RU"/>
        </w:rPr>
      </w:pPr>
    </w:p>
    <w:p w14:paraId="5B98B72B" w14:textId="77777777" w:rsidR="00AA207B" w:rsidRDefault="00AA207B" w:rsidP="00F411AF">
      <w:pPr>
        <w:spacing w:after="0" w:line="240" w:lineRule="auto"/>
        <w:rPr>
          <w:rFonts w:ascii="Times New Roman" w:eastAsia="Times New Roman" w:hAnsi="Times New Roman" w:cs="Times New Roman"/>
          <w:sz w:val="28"/>
          <w:szCs w:val="28"/>
          <w:lang w:eastAsia="ru-RU"/>
        </w:rPr>
      </w:pPr>
    </w:p>
    <w:p w14:paraId="0CB7CCE8"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5FB53D58"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46FF3FD8"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6EFE0BC4"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23164B87"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295C2E1F"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506217F4" w14:textId="77777777" w:rsidR="003513DD" w:rsidRDefault="003513DD" w:rsidP="00F411AF">
      <w:pPr>
        <w:spacing w:after="0" w:line="240" w:lineRule="auto"/>
        <w:rPr>
          <w:rFonts w:ascii="Times New Roman" w:eastAsia="Times New Roman" w:hAnsi="Times New Roman" w:cs="Times New Roman"/>
          <w:sz w:val="28"/>
          <w:szCs w:val="28"/>
          <w:lang w:eastAsia="ru-RU"/>
        </w:rPr>
      </w:pPr>
    </w:p>
    <w:p w14:paraId="5E3DCA6C" w14:textId="77777777" w:rsidR="003513DD" w:rsidRDefault="003513DD" w:rsidP="00F411AF">
      <w:pPr>
        <w:spacing w:after="0" w:line="240" w:lineRule="auto"/>
        <w:rPr>
          <w:rFonts w:ascii="Times New Roman" w:eastAsia="Times New Roman" w:hAnsi="Times New Roman" w:cs="Times New Roman"/>
          <w:sz w:val="28"/>
          <w:szCs w:val="28"/>
          <w:lang w:eastAsia="ru-RU"/>
        </w:rPr>
      </w:pPr>
    </w:p>
    <w:p w14:paraId="038B88D3" w14:textId="77777777" w:rsidR="003513DD" w:rsidRDefault="003513DD" w:rsidP="00F411AF">
      <w:pPr>
        <w:spacing w:after="0" w:line="240" w:lineRule="auto"/>
        <w:rPr>
          <w:rFonts w:ascii="Times New Roman" w:eastAsia="Times New Roman" w:hAnsi="Times New Roman" w:cs="Times New Roman"/>
          <w:sz w:val="28"/>
          <w:szCs w:val="28"/>
          <w:lang w:eastAsia="ru-RU"/>
        </w:rPr>
      </w:pPr>
    </w:p>
    <w:p w14:paraId="1B0CB63C" w14:textId="77777777" w:rsidR="005C64BF" w:rsidRDefault="005C64BF" w:rsidP="00F411AF">
      <w:pPr>
        <w:spacing w:after="0" w:line="240" w:lineRule="auto"/>
        <w:rPr>
          <w:rFonts w:ascii="Times New Roman" w:eastAsia="Times New Roman" w:hAnsi="Times New Roman" w:cs="Times New Roman"/>
          <w:sz w:val="28"/>
          <w:szCs w:val="28"/>
          <w:lang w:eastAsia="ru-RU"/>
        </w:rPr>
      </w:pPr>
    </w:p>
    <w:p w14:paraId="17C28843"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1CF2406B"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149E06B1"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0D736229"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1E8978AB"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1AE6ED53"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282B3B48" w14:textId="77777777" w:rsidR="00FE63C5" w:rsidRDefault="00FE63C5" w:rsidP="00F411AF">
      <w:pPr>
        <w:spacing w:after="0" w:line="240" w:lineRule="auto"/>
        <w:rPr>
          <w:rFonts w:ascii="Times New Roman" w:eastAsia="Times New Roman" w:hAnsi="Times New Roman" w:cs="Times New Roman"/>
          <w:sz w:val="28"/>
          <w:szCs w:val="28"/>
          <w:lang w:eastAsia="ru-RU"/>
        </w:rPr>
      </w:pPr>
    </w:p>
    <w:p w14:paraId="51B7DC62" w14:textId="77777777" w:rsidR="00F411AF" w:rsidRDefault="00F411AF" w:rsidP="00F411AF">
      <w:pPr>
        <w:spacing w:after="0" w:line="240" w:lineRule="auto"/>
        <w:rPr>
          <w:rFonts w:ascii="Times New Roman" w:eastAsia="Times New Roman" w:hAnsi="Times New Roman" w:cs="Times New Roman"/>
          <w:sz w:val="20"/>
          <w:szCs w:val="28"/>
          <w:lang w:eastAsia="ru-RU"/>
        </w:rPr>
      </w:pPr>
      <w:r w:rsidRPr="00A15C50">
        <w:rPr>
          <w:rFonts w:ascii="Times New Roman" w:eastAsia="Times New Roman" w:hAnsi="Times New Roman" w:cs="Times New Roman"/>
          <w:sz w:val="16"/>
          <w:szCs w:val="28"/>
          <w:lang w:eastAsia="ru-RU"/>
        </w:rPr>
        <w:t xml:space="preserve">Исп. </w:t>
      </w:r>
      <w:r w:rsidR="003513DD">
        <w:rPr>
          <w:rFonts w:ascii="Times New Roman" w:eastAsia="Times New Roman" w:hAnsi="Times New Roman" w:cs="Times New Roman"/>
          <w:sz w:val="16"/>
          <w:szCs w:val="28"/>
          <w:lang w:eastAsia="ru-RU"/>
        </w:rPr>
        <w:t>Тимофеева И.В.,8(81363)79598</w:t>
      </w:r>
    </w:p>
    <w:tbl>
      <w:tblPr>
        <w:tblW w:w="4253" w:type="dxa"/>
        <w:tblInd w:w="5165" w:type="dxa"/>
        <w:tblLayout w:type="fixed"/>
        <w:tblCellMar>
          <w:top w:w="102" w:type="dxa"/>
          <w:left w:w="62" w:type="dxa"/>
          <w:bottom w:w="102" w:type="dxa"/>
          <w:right w:w="62" w:type="dxa"/>
        </w:tblCellMar>
        <w:tblLook w:val="04A0" w:firstRow="1" w:lastRow="0" w:firstColumn="1" w:lastColumn="0" w:noHBand="0" w:noVBand="1"/>
      </w:tblPr>
      <w:tblGrid>
        <w:gridCol w:w="4253"/>
      </w:tblGrid>
      <w:tr w:rsidR="008B231F" w:rsidRPr="00F07956" w14:paraId="6326B01E" w14:textId="77777777" w:rsidTr="00AC209C">
        <w:tc>
          <w:tcPr>
            <w:tcW w:w="4253" w:type="dxa"/>
          </w:tcPr>
          <w:p w14:paraId="35F06A31" w14:textId="77777777" w:rsidR="008B231F" w:rsidRPr="00F07956" w:rsidRDefault="008B231F" w:rsidP="00AF36E0">
            <w:pPr>
              <w:pStyle w:val="ConsPlusNormal"/>
              <w:ind w:firstLine="0"/>
              <w:jc w:val="center"/>
              <w:rPr>
                <w:rFonts w:ascii="Times New Roman" w:hAnsi="Times New Roman" w:cs="Times New Roman"/>
                <w:sz w:val="24"/>
                <w:szCs w:val="24"/>
              </w:rPr>
            </w:pPr>
            <w:r w:rsidRPr="00F07956">
              <w:rPr>
                <w:rFonts w:ascii="Times New Roman" w:hAnsi="Times New Roman" w:cs="Times New Roman"/>
                <w:sz w:val="24"/>
                <w:szCs w:val="24"/>
              </w:rPr>
              <w:lastRenderedPageBreak/>
              <w:t>Приложение</w:t>
            </w:r>
          </w:p>
        </w:tc>
      </w:tr>
      <w:tr w:rsidR="008B231F" w:rsidRPr="00F07956" w14:paraId="06CE6B3C" w14:textId="77777777" w:rsidTr="00AC209C">
        <w:tc>
          <w:tcPr>
            <w:tcW w:w="4253" w:type="dxa"/>
            <w:vAlign w:val="center"/>
          </w:tcPr>
          <w:p w14:paraId="5E3F5254" w14:textId="77777777" w:rsidR="008B231F" w:rsidRPr="00F07956" w:rsidRDefault="008B231F" w:rsidP="00AF36E0">
            <w:pPr>
              <w:pStyle w:val="ConsPlusNormal"/>
              <w:ind w:firstLine="0"/>
              <w:jc w:val="center"/>
              <w:rPr>
                <w:rFonts w:ascii="Times New Roman" w:hAnsi="Times New Roman" w:cs="Times New Roman"/>
                <w:sz w:val="24"/>
                <w:szCs w:val="24"/>
              </w:rPr>
            </w:pPr>
            <w:r w:rsidRPr="00F07956">
              <w:rPr>
                <w:rFonts w:ascii="Times New Roman" w:hAnsi="Times New Roman" w:cs="Times New Roman"/>
                <w:sz w:val="24"/>
                <w:szCs w:val="24"/>
              </w:rPr>
              <w:t>УТВЕРЖДЕНО</w:t>
            </w:r>
          </w:p>
          <w:p w14:paraId="3E463BC7" w14:textId="77777777" w:rsidR="008B231F" w:rsidRPr="00F07956" w:rsidRDefault="008B231F" w:rsidP="00AF36E0">
            <w:pPr>
              <w:pStyle w:val="ConsPlusNormal"/>
              <w:ind w:firstLine="0"/>
              <w:jc w:val="center"/>
              <w:rPr>
                <w:rFonts w:ascii="Times New Roman" w:hAnsi="Times New Roman" w:cs="Times New Roman"/>
                <w:sz w:val="24"/>
                <w:szCs w:val="24"/>
              </w:rPr>
            </w:pPr>
            <w:r w:rsidRPr="00F07956">
              <w:rPr>
                <w:rFonts w:ascii="Times New Roman" w:hAnsi="Times New Roman" w:cs="Times New Roman"/>
                <w:sz w:val="24"/>
                <w:szCs w:val="24"/>
              </w:rPr>
              <w:t>постановлением администрации Волховского муниципального района</w:t>
            </w:r>
          </w:p>
          <w:p w14:paraId="27702446" w14:textId="35F3B6AC" w:rsidR="008B231F" w:rsidRPr="00F07956" w:rsidRDefault="008B231F" w:rsidP="00AF36E0">
            <w:pPr>
              <w:pStyle w:val="ConsPlusNormal"/>
              <w:ind w:firstLine="0"/>
              <w:jc w:val="center"/>
              <w:rPr>
                <w:rFonts w:ascii="Times New Roman" w:hAnsi="Times New Roman" w:cs="Times New Roman"/>
                <w:sz w:val="24"/>
                <w:szCs w:val="24"/>
              </w:rPr>
            </w:pPr>
            <w:r w:rsidRPr="00F07956">
              <w:rPr>
                <w:rFonts w:ascii="Times New Roman" w:hAnsi="Times New Roman" w:cs="Times New Roman"/>
                <w:sz w:val="24"/>
                <w:szCs w:val="24"/>
              </w:rPr>
              <w:t xml:space="preserve">от </w:t>
            </w:r>
            <w:r w:rsidR="002D6D99">
              <w:rPr>
                <w:rFonts w:ascii="Times New Roman" w:hAnsi="Times New Roman" w:cs="Times New Roman"/>
                <w:sz w:val="24"/>
                <w:szCs w:val="24"/>
              </w:rPr>
              <w:t>03 июня</w:t>
            </w:r>
            <w:r w:rsidRPr="00F07956">
              <w:rPr>
                <w:rFonts w:ascii="Times New Roman" w:hAnsi="Times New Roman" w:cs="Times New Roman"/>
                <w:sz w:val="24"/>
                <w:szCs w:val="24"/>
              </w:rPr>
              <w:t xml:space="preserve"> 202</w:t>
            </w:r>
            <w:r>
              <w:rPr>
                <w:rFonts w:ascii="Times New Roman" w:hAnsi="Times New Roman" w:cs="Times New Roman"/>
                <w:sz w:val="24"/>
                <w:szCs w:val="24"/>
              </w:rPr>
              <w:t>5</w:t>
            </w:r>
            <w:r w:rsidRPr="00F07956">
              <w:rPr>
                <w:rFonts w:ascii="Times New Roman" w:hAnsi="Times New Roman" w:cs="Times New Roman"/>
                <w:sz w:val="24"/>
                <w:szCs w:val="24"/>
              </w:rPr>
              <w:t xml:space="preserve"> г. N </w:t>
            </w:r>
            <w:r w:rsidR="00AF36E0">
              <w:rPr>
                <w:rFonts w:ascii="Times New Roman" w:hAnsi="Times New Roman" w:cs="Times New Roman"/>
                <w:sz w:val="24"/>
                <w:szCs w:val="24"/>
              </w:rPr>
              <w:t>2032</w:t>
            </w:r>
          </w:p>
          <w:p w14:paraId="142C6940" w14:textId="77777777" w:rsidR="008B231F" w:rsidRPr="00F07956" w:rsidRDefault="008B231F" w:rsidP="00AF36E0">
            <w:pPr>
              <w:pStyle w:val="ConsPlusNormal"/>
              <w:ind w:firstLine="0"/>
              <w:jc w:val="right"/>
              <w:rPr>
                <w:rFonts w:ascii="Times New Roman" w:hAnsi="Times New Roman" w:cs="Times New Roman"/>
                <w:sz w:val="24"/>
                <w:szCs w:val="24"/>
              </w:rPr>
            </w:pPr>
          </w:p>
        </w:tc>
      </w:tr>
    </w:tbl>
    <w:p w14:paraId="37F48C01" w14:textId="77777777" w:rsidR="008B231F" w:rsidRPr="00195C0A" w:rsidRDefault="008B231F" w:rsidP="008B231F">
      <w:pPr>
        <w:spacing w:after="0" w:line="240" w:lineRule="auto"/>
        <w:jc w:val="center"/>
        <w:outlineLvl w:val="0"/>
        <w:rPr>
          <w:rFonts w:ascii="Times New Roman" w:eastAsia="Times New Roman" w:hAnsi="Times New Roman" w:cs="Times New Roman"/>
          <w:b/>
          <w:sz w:val="28"/>
          <w:szCs w:val="28"/>
          <w:lang w:eastAsia="ru-RU"/>
        </w:rPr>
      </w:pPr>
    </w:p>
    <w:p w14:paraId="3BABC679" w14:textId="77777777" w:rsidR="008B231F" w:rsidRPr="00195C0A" w:rsidRDefault="008B231F" w:rsidP="008B231F">
      <w:pPr>
        <w:spacing w:after="0" w:line="240" w:lineRule="auto"/>
        <w:jc w:val="center"/>
        <w:outlineLvl w:val="0"/>
        <w:rPr>
          <w:rFonts w:ascii="Times New Roman" w:eastAsia="Times New Roman" w:hAnsi="Times New Roman" w:cs="Times New Roman"/>
          <w:b/>
          <w:sz w:val="28"/>
          <w:szCs w:val="28"/>
          <w:lang w:eastAsia="ru-RU"/>
        </w:rPr>
      </w:pPr>
      <w:r w:rsidRPr="00195C0A">
        <w:rPr>
          <w:rFonts w:ascii="Times New Roman" w:eastAsia="Times New Roman" w:hAnsi="Times New Roman" w:cs="Times New Roman"/>
          <w:b/>
          <w:sz w:val="28"/>
          <w:szCs w:val="28"/>
          <w:lang w:eastAsia="ru-RU"/>
        </w:rPr>
        <w:t>Порядок</w:t>
      </w:r>
    </w:p>
    <w:p w14:paraId="47E9EE11" w14:textId="77777777" w:rsidR="008B231F" w:rsidRDefault="008B231F" w:rsidP="008B231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95C0A">
        <w:rPr>
          <w:rFonts w:ascii="Times New Roman" w:eastAsia="Times New Roman" w:hAnsi="Times New Roman" w:cs="Times New Roman"/>
          <w:b/>
          <w:sz w:val="28"/>
          <w:szCs w:val="28"/>
          <w:lang w:eastAsia="ru-RU"/>
        </w:rPr>
        <w:t xml:space="preserve">предоставления субсидии </w:t>
      </w:r>
      <w:r w:rsidRPr="008F54C1">
        <w:rPr>
          <w:rFonts w:ascii="Times New Roman" w:eastAsia="Times New Roman" w:hAnsi="Times New Roman" w:cs="Times New Roman"/>
          <w:b/>
          <w:sz w:val="28"/>
          <w:szCs w:val="28"/>
          <w:lang w:eastAsia="ru-RU"/>
        </w:rPr>
        <w:t xml:space="preserve">на </w:t>
      </w:r>
      <w:r w:rsidRPr="00271A98">
        <w:rPr>
          <w:rFonts w:ascii="Times New Roman" w:eastAsia="Times New Roman" w:hAnsi="Times New Roman" w:cs="Times New Roman"/>
          <w:b/>
          <w:sz w:val="28"/>
          <w:szCs w:val="28"/>
          <w:lang w:eastAsia="ru-RU"/>
        </w:rPr>
        <w:t xml:space="preserve">поддержку </w:t>
      </w:r>
    </w:p>
    <w:p w14:paraId="745EE168" w14:textId="77777777" w:rsidR="008B231F" w:rsidRPr="007B4347" w:rsidRDefault="008B231F" w:rsidP="008B231F">
      <w:pPr>
        <w:spacing w:after="0" w:line="288" w:lineRule="auto"/>
        <w:ind w:firstLine="709"/>
        <w:jc w:val="center"/>
        <w:outlineLvl w:val="0"/>
        <w:rPr>
          <w:rFonts w:ascii="Times New Roman" w:eastAsia="Times New Roman" w:hAnsi="Times New Roman" w:cs="Times New Roman"/>
          <w:b/>
          <w:sz w:val="28"/>
          <w:szCs w:val="28"/>
          <w:lang w:eastAsia="ru-RU"/>
        </w:rPr>
      </w:pPr>
      <w:r w:rsidRPr="00271A98">
        <w:rPr>
          <w:rFonts w:ascii="Times New Roman" w:eastAsia="Times New Roman" w:hAnsi="Times New Roman" w:cs="Times New Roman"/>
          <w:b/>
          <w:sz w:val="28"/>
          <w:szCs w:val="28"/>
          <w:lang w:eastAsia="ru-RU"/>
        </w:rPr>
        <w:t>стабилизации и развития отраслей</w:t>
      </w:r>
      <w:r w:rsidRPr="008F54C1">
        <w:rPr>
          <w:rFonts w:ascii="Times New Roman" w:eastAsia="Times New Roman" w:hAnsi="Times New Roman" w:cs="Times New Roman"/>
          <w:b/>
          <w:sz w:val="28"/>
          <w:szCs w:val="28"/>
          <w:lang w:eastAsia="ru-RU"/>
        </w:rPr>
        <w:t xml:space="preserve"> растениеводства</w:t>
      </w:r>
      <w:r>
        <w:rPr>
          <w:rFonts w:ascii="Times New Roman" w:eastAsia="Times New Roman" w:hAnsi="Times New Roman" w:cs="Times New Roman"/>
          <w:b/>
          <w:sz w:val="28"/>
          <w:szCs w:val="28"/>
          <w:lang w:eastAsia="ru-RU"/>
        </w:rPr>
        <w:t xml:space="preserve"> </w:t>
      </w:r>
      <w:r w:rsidRPr="007B4347">
        <w:rPr>
          <w:rFonts w:ascii="Times New Roman" w:eastAsia="Times New Roman" w:hAnsi="Times New Roman" w:cs="Times New Roman"/>
          <w:b/>
          <w:sz w:val="28"/>
          <w:szCs w:val="28"/>
          <w:lang w:eastAsia="ru-RU"/>
        </w:rPr>
        <w:t xml:space="preserve">в рамках реализации мероприятий муниципальной программы Волховского муниципального района «Развитие сельского хозяйства Волховского муниципального района» </w:t>
      </w:r>
    </w:p>
    <w:p w14:paraId="76FA4DCF" w14:textId="77777777" w:rsidR="008B231F" w:rsidRPr="003C7991" w:rsidRDefault="008B231F" w:rsidP="008B231F">
      <w:pPr>
        <w:keepLines/>
        <w:spacing w:after="0" w:line="240" w:lineRule="auto"/>
        <w:ind w:firstLine="700"/>
        <w:jc w:val="center"/>
        <w:rPr>
          <w:rFonts w:ascii="Times New Roman" w:eastAsia="Times New Roman" w:hAnsi="Times New Roman" w:cs="Times New Roman"/>
          <w:b/>
          <w:sz w:val="28"/>
          <w:szCs w:val="28"/>
          <w:lang w:eastAsia="ru-RU"/>
        </w:rPr>
      </w:pPr>
    </w:p>
    <w:p w14:paraId="7B88084A" w14:textId="77777777" w:rsidR="008B231F" w:rsidRPr="00195C0A" w:rsidRDefault="008B231F" w:rsidP="008B231F">
      <w:pPr>
        <w:keepLines/>
        <w:spacing w:after="0" w:line="240" w:lineRule="auto"/>
        <w:jc w:val="center"/>
        <w:rPr>
          <w:rFonts w:ascii="Times New Roman" w:eastAsia="Times New Roman" w:hAnsi="Times New Roman" w:cs="Times New Roman"/>
          <w:b/>
          <w:sz w:val="28"/>
          <w:szCs w:val="28"/>
          <w:lang w:eastAsia="ru-RU"/>
        </w:rPr>
      </w:pPr>
      <w:r w:rsidRPr="00195C0A">
        <w:rPr>
          <w:rFonts w:ascii="Times New Roman" w:eastAsia="Times New Roman" w:hAnsi="Times New Roman" w:cs="Times New Roman"/>
          <w:b/>
          <w:sz w:val="28"/>
          <w:szCs w:val="28"/>
          <w:lang w:eastAsia="ru-RU"/>
        </w:rPr>
        <w:t xml:space="preserve">1. Общие положения </w:t>
      </w:r>
    </w:p>
    <w:p w14:paraId="2CB2F618" w14:textId="77777777" w:rsidR="008B231F" w:rsidRPr="004702F5" w:rsidRDefault="008B231F" w:rsidP="008B231F">
      <w:pPr>
        <w:keepLines/>
        <w:spacing w:after="0" w:line="288" w:lineRule="auto"/>
        <w:ind w:left="708" w:firstLine="709"/>
        <w:jc w:val="center"/>
        <w:rPr>
          <w:rFonts w:ascii="Times New Roman" w:eastAsia="Times New Roman" w:hAnsi="Times New Roman" w:cs="Times New Roman"/>
          <w:sz w:val="28"/>
          <w:szCs w:val="28"/>
          <w:lang w:eastAsia="ru-RU"/>
        </w:rPr>
      </w:pPr>
    </w:p>
    <w:p w14:paraId="6897D042" w14:textId="77777777" w:rsidR="008B231F" w:rsidRPr="00360F24"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proofErr w:type="gramStart"/>
      <w:r w:rsidRPr="00360F24">
        <w:rPr>
          <w:rFonts w:ascii="Times New Roman" w:eastAsia="Times New Roman" w:hAnsi="Times New Roman" w:cs="Times New Roman"/>
          <w:sz w:val="28"/>
          <w:szCs w:val="28"/>
          <w:lang w:eastAsia="ru-RU"/>
        </w:rPr>
        <w:t>Настоящий Порядок предоставления субсидии на поддержку стабилизации и развития отраслей растениеводства</w:t>
      </w:r>
      <w:r w:rsidRPr="00360F24">
        <w:rPr>
          <w:rFonts w:ascii="Times New Roman" w:hAnsi="Times New Roman" w:cs="Times New Roman"/>
        </w:rPr>
        <w:t xml:space="preserve"> </w:t>
      </w:r>
      <w:r w:rsidRPr="00360F24">
        <w:rPr>
          <w:rFonts w:ascii="Times New Roman" w:eastAsia="Times New Roman" w:hAnsi="Times New Roman" w:cs="Times New Roman"/>
          <w:sz w:val="28"/>
          <w:szCs w:val="28"/>
          <w:lang w:eastAsia="ru-RU"/>
        </w:rPr>
        <w:t xml:space="preserve">в рамках реализации мероприятий муниципальной программы Волховского муниципального района «Развитие сельского хозяйства Волховского муниципального района», утвержденной </w:t>
      </w:r>
      <w:r w:rsidRPr="00360F24">
        <w:rPr>
          <w:rFonts w:ascii="Times New Roman" w:eastAsia="Times New Roman" w:hAnsi="Times New Roman" w:cs="Times New Roman"/>
          <w:color w:val="000000"/>
          <w:sz w:val="28"/>
          <w:szCs w:val="28"/>
          <w:lang w:eastAsia="ru-RU"/>
        </w:rPr>
        <w:t>постановлением администрации Волховского муниципального района от 29 ноября 2018г. № 3303,</w:t>
      </w:r>
      <w:r w:rsidRPr="00360F24">
        <w:rPr>
          <w:rFonts w:ascii="Times New Roman" w:eastAsia="Times New Roman" w:hAnsi="Times New Roman" w:cs="Times New Roman"/>
          <w:sz w:val="28"/>
          <w:szCs w:val="28"/>
          <w:lang w:eastAsia="ru-RU"/>
        </w:rPr>
        <w:t xml:space="preserve"> </w:t>
      </w:r>
      <w:r w:rsidRPr="00360F24">
        <w:rPr>
          <w:rFonts w:ascii="Times New Roman" w:hAnsi="Times New Roman" w:cs="Times New Roman"/>
          <w:sz w:val="28"/>
          <w:szCs w:val="28"/>
        </w:rPr>
        <w:t xml:space="preserve">устанавливает цели, условия и порядок предоставления субсидий </w:t>
      </w:r>
      <w:r w:rsidRPr="00360F24">
        <w:rPr>
          <w:rFonts w:ascii="Times New Roman" w:eastAsia="Times New Roman" w:hAnsi="Times New Roman" w:cs="Times New Roman"/>
          <w:sz w:val="28"/>
          <w:szCs w:val="28"/>
          <w:lang w:eastAsia="ru-RU"/>
        </w:rPr>
        <w:t xml:space="preserve"> из бюджета Волховского муниципального района,</w:t>
      </w:r>
      <w:r>
        <w:rPr>
          <w:rFonts w:ascii="Times New Roman" w:eastAsia="Times New Roman" w:hAnsi="Times New Roman" w:cs="Times New Roman"/>
          <w:sz w:val="28"/>
          <w:szCs w:val="28"/>
          <w:lang w:eastAsia="ru-RU"/>
        </w:rPr>
        <w:t xml:space="preserve">                      </w:t>
      </w:r>
      <w:r w:rsidRPr="00360F24">
        <w:rPr>
          <w:rFonts w:ascii="Times New Roman" w:eastAsia="Times New Roman" w:hAnsi="Times New Roman" w:cs="Times New Roman"/>
          <w:sz w:val="28"/>
          <w:szCs w:val="28"/>
          <w:lang w:eastAsia="ru-RU"/>
        </w:rPr>
        <w:t xml:space="preserve">  а также критерии и категории получателей субсидий, требования к отчетности </w:t>
      </w:r>
      <w:r>
        <w:rPr>
          <w:rFonts w:ascii="Times New Roman" w:eastAsia="Times New Roman" w:hAnsi="Times New Roman" w:cs="Times New Roman"/>
          <w:sz w:val="28"/>
          <w:szCs w:val="28"/>
          <w:lang w:eastAsia="ru-RU"/>
        </w:rPr>
        <w:t xml:space="preserve">       </w:t>
      </w:r>
      <w:r w:rsidRPr="00360F24">
        <w:rPr>
          <w:rFonts w:ascii="Times New Roman" w:eastAsia="Times New Roman" w:hAnsi="Times New Roman" w:cs="Times New Roman"/>
          <w:sz w:val="28"/>
          <w:szCs w:val="28"/>
          <w:lang w:eastAsia="ru-RU"/>
        </w:rPr>
        <w:t xml:space="preserve"> и</w:t>
      </w:r>
      <w:proofErr w:type="gramEnd"/>
      <w:r w:rsidRPr="00360F24">
        <w:rPr>
          <w:rFonts w:ascii="Times New Roman" w:eastAsia="Times New Roman" w:hAnsi="Times New Roman" w:cs="Times New Roman"/>
          <w:sz w:val="28"/>
          <w:szCs w:val="28"/>
          <w:lang w:eastAsia="ru-RU"/>
        </w:rPr>
        <w:t xml:space="preserve"> порядок возврата субсидий в случае нарушения условий их предоставления</w:t>
      </w:r>
      <w:r w:rsidRPr="00360F24">
        <w:rPr>
          <w:rFonts w:ascii="Times New Roman" w:eastAsia="Times New Roman" w:hAnsi="Times New Roman" w:cs="Times New Roman"/>
          <w:sz w:val="28"/>
          <w:szCs w:val="28"/>
          <w:lang w:eastAsia="x-none"/>
        </w:rPr>
        <w:t xml:space="preserve"> (далее – Порядок, субсидия, муниципальная  программа</w:t>
      </w:r>
      <w:r w:rsidRPr="00360F24">
        <w:rPr>
          <w:rFonts w:ascii="Times New Roman" w:eastAsia="Times New Roman" w:hAnsi="Times New Roman" w:cs="Times New Roman"/>
          <w:color w:val="000000"/>
          <w:sz w:val="28"/>
          <w:szCs w:val="28"/>
          <w:lang w:eastAsia="x-none"/>
        </w:rPr>
        <w:t>).</w:t>
      </w:r>
      <w:r w:rsidRPr="00360F24">
        <w:rPr>
          <w:rFonts w:ascii="Times New Roman" w:eastAsia="Times New Roman" w:hAnsi="Times New Roman" w:cs="Times New Roman"/>
          <w:sz w:val="28"/>
          <w:szCs w:val="28"/>
          <w:lang w:eastAsia="ru-RU"/>
        </w:rPr>
        <w:t xml:space="preserve"> </w:t>
      </w:r>
    </w:p>
    <w:p w14:paraId="231D5024" w14:textId="77777777" w:rsidR="008B231F" w:rsidRPr="00360F24" w:rsidRDefault="008B231F" w:rsidP="008B231F">
      <w:pPr>
        <w:pStyle w:val="a4"/>
        <w:autoSpaceDE w:val="0"/>
        <w:autoSpaceDN w:val="0"/>
        <w:adjustRightInd w:val="0"/>
        <w:spacing w:after="0" w:line="288" w:lineRule="auto"/>
        <w:ind w:left="0"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t>1.2. Субсидия предоставляется на безвозмездной и безвозвратной основе         в пределах бюджетных ассигнований, утвержденных в сводной бюджетной росписи бюджета Волховского муниципального района</w:t>
      </w:r>
      <w:r w:rsidRPr="00360F24">
        <w:rPr>
          <w:rFonts w:ascii="Times New Roman" w:eastAsia="Calibri" w:hAnsi="Times New Roman" w:cs="Times New Roman"/>
          <w:sz w:val="28"/>
          <w:szCs w:val="28"/>
          <w:lang w:eastAsia="ru-RU"/>
        </w:rPr>
        <w:t xml:space="preserve"> </w:t>
      </w:r>
      <w:r w:rsidRPr="00360F24">
        <w:rPr>
          <w:rFonts w:ascii="Times New Roman" w:eastAsia="Times New Roman" w:hAnsi="Times New Roman" w:cs="Times New Roman"/>
          <w:sz w:val="28"/>
          <w:szCs w:val="28"/>
          <w:lang w:eastAsia="ru-RU"/>
        </w:rPr>
        <w:t xml:space="preserve">и доведенных лимитов бюджетных обязательств на текущий финансовый год для главного распорядителя бюджетных средств – Администрации Волховского муниципального района (далее </w:t>
      </w:r>
      <w:r w:rsidRPr="00360F24">
        <w:rPr>
          <w:rFonts w:ascii="Times New Roman" w:eastAsia="Times New Roman" w:hAnsi="Times New Roman" w:cs="Times New Roman"/>
          <w:b/>
          <w:sz w:val="28"/>
          <w:szCs w:val="28"/>
          <w:lang w:eastAsia="ru-RU"/>
        </w:rPr>
        <w:t xml:space="preserve">- </w:t>
      </w:r>
      <w:r w:rsidRPr="00360F24">
        <w:rPr>
          <w:rFonts w:ascii="Times New Roman" w:eastAsia="Times New Roman" w:hAnsi="Times New Roman" w:cs="Times New Roman"/>
          <w:sz w:val="28"/>
          <w:szCs w:val="28"/>
          <w:lang w:eastAsia="ru-RU"/>
        </w:rPr>
        <w:t>Администрация).</w:t>
      </w:r>
    </w:p>
    <w:p w14:paraId="36983897" w14:textId="77777777" w:rsidR="008B231F" w:rsidRPr="00360F24" w:rsidRDefault="008B231F" w:rsidP="008B231F">
      <w:pPr>
        <w:pStyle w:val="a4"/>
        <w:autoSpaceDE w:val="0"/>
        <w:autoSpaceDN w:val="0"/>
        <w:adjustRightInd w:val="0"/>
        <w:spacing w:after="0" w:line="288" w:lineRule="auto"/>
        <w:ind w:left="0" w:firstLine="709"/>
        <w:jc w:val="both"/>
        <w:rPr>
          <w:rStyle w:val="FontStyle50"/>
          <w:rFonts w:eastAsia="Times New Roman"/>
          <w:sz w:val="28"/>
          <w:szCs w:val="28"/>
          <w:lang w:eastAsia="ru-RU"/>
        </w:rPr>
      </w:pPr>
      <w:r w:rsidRPr="00360F24">
        <w:rPr>
          <w:rStyle w:val="FontStyle50"/>
          <w:sz w:val="28"/>
          <w:szCs w:val="28"/>
        </w:rPr>
        <w:t xml:space="preserve">1.3. В настоящем Порядке используются следующие понятия:  </w:t>
      </w:r>
    </w:p>
    <w:p w14:paraId="08BFC596"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sz w:val="28"/>
          <w:szCs w:val="28"/>
        </w:rPr>
        <w:t>Отбор</w:t>
      </w:r>
      <w:r w:rsidRPr="00360F24">
        <w:rPr>
          <w:rFonts w:ascii="Times New Roman" w:hAnsi="Times New Roman" w:cs="Times New Roman"/>
          <w:sz w:val="28"/>
          <w:szCs w:val="28"/>
        </w:rPr>
        <w:t xml:space="preserve"> – отбор получателей субсидий, проводимый Администрацией при определении получателя субсидий способом, указанным в пункте 2.1. настоящего Порядка;</w:t>
      </w:r>
    </w:p>
    <w:p w14:paraId="400BBEF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sz w:val="28"/>
          <w:szCs w:val="28"/>
        </w:rPr>
        <w:t>Участник отбора</w:t>
      </w:r>
      <w:r w:rsidRPr="00360F24">
        <w:rPr>
          <w:rFonts w:ascii="Times New Roman" w:hAnsi="Times New Roman" w:cs="Times New Roman"/>
          <w:sz w:val="28"/>
          <w:szCs w:val="28"/>
        </w:rPr>
        <w:t xml:space="preserve"> – юридическое лицо, направившее заявку на участие                     в отборе;</w:t>
      </w:r>
    </w:p>
    <w:p w14:paraId="1DAA01C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sz w:val="28"/>
          <w:szCs w:val="28"/>
        </w:rPr>
        <w:lastRenderedPageBreak/>
        <w:t>Заявка</w:t>
      </w:r>
      <w:r w:rsidRPr="00360F24">
        <w:rPr>
          <w:rFonts w:ascii="Times New Roman" w:hAnsi="Times New Roman" w:cs="Times New Roman"/>
          <w:sz w:val="28"/>
          <w:szCs w:val="28"/>
        </w:rPr>
        <w:t xml:space="preserve">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w:t>
      </w:r>
      <w:proofErr w:type="gramStart"/>
      <w:r w:rsidRPr="00360F24">
        <w:rPr>
          <w:rFonts w:ascii="Times New Roman" w:hAnsi="Times New Roman" w:cs="Times New Roman"/>
          <w:sz w:val="28"/>
          <w:szCs w:val="28"/>
        </w:rPr>
        <w:t>и(</w:t>
      </w:r>
      <w:proofErr w:type="gramEnd"/>
      <w:r w:rsidRPr="00360F24">
        <w:rPr>
          <w:rFonts w:ascii="Times New Roman" w:hAnsi="Times New Roman" w:cs="Times New Roman"/>
          <w:sz w:val="28"/>
          <w:szCs w:val="28"/>
        </w:rPr>
        <w:t xml:space="preserve">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w:t>
      </w:r>
      <w:proofErr w:type="gramStart"/>
      <w:r w:rsidRPr="00360F24">
        <w:rPr>
          <w:rFonts w:ascii="Times New Roman" w:hAnsi="Times New Roman" w:cs="Times New Roman"/>
          <w:sz w:val="28"/>
          <w:szCs w:val="28"/>
        </w:rPr>
        <w:t>которых</w:t>
      </w:r>
      <w:proofErr w:type="gramEnd"/>
      <w:r w:rsidRPr="00360F24">
        <w:rPr>
          <w:rFonts w:ascii="Times New Roman" w:hAnsi="Times New Roman" w:cs="Times New Roman"/>
          <w:sz w:val="28"/>
          <w:szCs w:val="28"/>
        </w:rPr>
        <w:t xml:space="preserve">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w:t>
      </w:r>
      <w:r>
        <w:rPr>
          <w:rFonts w:ascii="Times New Roman" w:hAnsi="Times New Roman" w:cs="Times New Roman"/>
          <w:sz w:val="28"/>
          <w:szCs w:val="28"/>
        </w:rPr>
        <w:t xml:space="preserve"> </w:t>
      </w:r>
      <w:r w:rsidRPr="00360F24">
        <w:rPr>
          <w:rFonts w:ascii="Times New Roman" w:hAnsi="Times New Roman" w:cs="Times New Roman"/>
          <w:sz w:val="28"/>
          <w:szCs w:val="28"/>
        </w:rPr>
        <w:t>(на основании доверенности);</w:t>
      </w:r>
    </w:p>
    <w:p w14:paraId="1E12959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sz w:val="28"/>
          <w:szCs w:val="28"/>
        </w:rPr>
        <w:t>Победитель отбора</w:t>
      </w:r>
      <w:r w:rsidRPr="00360F24">
        <w:rPr>
          <w:rFonts w:ascii="Times New Roman" w:hAnsi="Times New Roman" w:cs="Times New Roman"/>
          <w:sz w:val="28"/>
          <w:szCs w:val="28"/>
        </w:rPr>
        <w:t xml:space="preserve"> - участник отбора, в отношении которого Администрацией   принято решение о признании победителем отбора;</w:t>
      </w:r>
    </w:p>
    <w:p w14:paraId="4A01B672" w14:textId="77777777" w:rsidR="008B231F" w:rsidRPr="00360F24" w:rsidRDefault="008B231F" w:rsidP="008B231F">
      <w:pPr>
        <w:pStyle w:val="Style35"/>
        <w:spacing w:line="288" w:lineRule="auto"/>
        <w:ind w:firstLine="709"/>
        <w:jc w:val="both"/>
        <w:rPr>
          <w:bCs/>
          <w:sz w:val="28"/>
          <w:szCs w:val="28"/>
        </w:rPr>
      </w:pPr>
      <w:r w:rsidRPr="00360F24">
        <w:rPr>
          <w:b/>
          <w:bCs/>
          <w:sz w:val="28"/>
          <w:szCs w:val="28"/>
        </w:rPr>
        <w:t>Комиссия</w:t>
      </w:r>
      <w:r w:rsidRPr="00360F24">
        <w:rPr>
          <w:bCs/>
          <w:sz w:val="28"/>
          <w:szCs w:val="28"/>
        </w:rPr>
        <w:t xml:space="preserve"> – комиссия </w:t>
      </w:r>
      <w:r w:rsidRPr="00360F24">
        <w:rPr>
          <w:sz w:val="28"/>
        </w:rPr>
        <w:t>по отбору получателей субсидии</w:t>
      </w:r>
      <w:r w:rsidRPr="00360F24">
        <w:rPr>
          <w:bCs/>
          <w:sz w:val="28"/>
          <w:szCs w:val="28"/>
        </w:rPr>
        <w:t xml:space="preserve">, формируемая Администрацией по рассмотрению вопросов предоставления субсидий в сфере агропромышленного комплекса Волховского района в рамках реализации муниципальной программы (далее </w:t>
      </w:r>
      <w:proofErr w:type="gramStart"/>
      <w:r w:rsidRPr="00360F24">
        <w:rPr>
          <w:bCs/>
          <w:sz w:val="28"/>
          <w:szCs w:val="28"/>
        </w:rPr>
        <w:t>–К</w:t>
      </w:r>
      <w:proofErr w:type="gramEnd"/>
      <w:r w:rsidRPr="00360F24">
        <w:rPr>
          <w:bCs/>
          <w:sz w:val="28"/>
          <w:szCs w:val="28"/>
        </w:rPr>
        <w:t>омиссия);</w:t>
      </w:r>
    </w:p>
    <w:p w14:paraId="3EC0FF2B" w14:textId="77777777" w:rsidR="008B231F" w:rsidRPr="00360F24" w:rsidRDefault="008B231F" w:rsidP="008B231F">
      <w:pPr>
        <w:pStyle w:val="Style35"/>
        <w:spacing w:line="288" w:lineRule="auto"/>
        <w:ind w:firstLine="709"/>
        <w:jc w:val="both"/>
        <w:rPr>
          <w:sz w:val="28"/>
          <w:szCs w:val="28"/>
        </w:rPr>
      </w:pPr>
      <w:r w:rsidRPr="00360F24">
        <w:rPr>
          <w:b/>
          <w:sz w:val="28"/>
          <w:szCs w:val="28"/>
        </w:rPr>
        <w:t>Соглашение</w:t>
      </w:r>
      <w:r w:rsidRPr="00360F24">
        <w:rPr>
          <w:sz w:val="28"/>
          <w:szCs w:val="28"/>
        </w:rPr>
        <w:t xml:space="preserve"> - соглашение о предоставлении субсидии в текущем финансовом году по типовой форме, которая утверждается приказом Комитета финансов Волховского муниципального района Ленинградской области (далее – Комитет финансов), заключенное между Администрацией и победителем отбора</w:t>
      </w:r>
      <w:r w:rsidRPr="00B348E5">
        <w:rPr>
          <w:sz w:val="28"/>
          <w:szCs w:val="28"/>
        </w:rPr>
        <w:t xml:space="preserve"> (</w:t>
      </w:r>
      <w:r>
        <w:rPr>
          <w:sz w:val="28"/>
          <w:szCs w:val="28"/>
        </w:rPr>
        <w:t>далее – Соглашение)</w:t>
      </w:r>
      <w:r w:rsidRPr="00360F24">
        <w:rPr>
          <w:sz w:val="28"/>
          <w:szCs w:val="28"/>
        </w:rPr>
        <w:t>;</w:t>
      </w:r>
    </w:p>
    <w:p w14:paraId="0D09E09A"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i/>
          <w:iCs/>
          <w:sz w:val="28"/>
          <w:szCs w:val="28"/>
        </w:rPr>
      </w:pPr>
      <w:r w:rsidRPr="00360F24">
        <w:rPr>
          <w:rFonts w:ascii="Times New Roman" w:hAnsi="Times New Roman" w:cs="Times New Roman"/>
          <w:b/>
          <w:sz w:val="28"/>
          <w:szCs w:val="28"/>
        </w:rPr>
        <w:t>Дополнительное соглашение</w:t>
      </w:r>
      <w:r w:rsidRPr="00360F24">
        <w:rPr>
          <w:rFonts w:ascii="Times New Roman" w:hAnsi="Times New Roman" w:cs="Times New Roman"/>
          <w:sz w:val="28"/>
          <w:szCs w:val="28"/>
        </w:rPr>
        <w:t xml:space="preserve"> - дополнительное соглашение                                            к </w:t>
      </w:r>
      <w:r>
        <w:rPr>
          <w:rFonts w:ascii="Times New Roman" w:hAnsi="Times New Roman" w:cs="Times New Roman"/>
          <w:sz w:val="28"/>
          <w:szCs w:val="28"/>
        </w:rPr>
        <w:t>С</w:t>
      </w:r>
      <w:r w:rsidRPr="00360F24">
        <w:rPr>
          <w:rFonts w:ascii="Times New Roman" w:hAnsi="Times New Roman" w:cs="Times New Roman"/>
          <w:sz w:val="28"/>
          <w:szCs w:val="28"/>
        </w:rPr>
        <w:t xml:space="preserve">оглашению по типовой форме, которая утверждается приказом Комитета финансов, заключаемое с победителем отбора в случае наличия действующего соглашения о предоставлении субсидии в целях изменения определенных условий </w:t>
      </w:r>
      <w:r>
        <w:rPr>
          <w:rFonts w:ascii="Times New Roman" w:hAnsi="Times New Roman" w:cs="Times New Roman"/>
          <w:sz w:val="28"/>
          <w:szCs w:val="28"/>
        </w:rPr>
        <w:t>С</w:t>
      </w:r>
      <w:r w:rsidRPr="00360F24">
        <w:rPr>
          <w:rFonts w:ascii="Times New Roman" w:hAnsi="Times New Roman" w:cs="Times New Roman"/>
          <w:sz w:val="28"/>
          <w:szCs w:val="28"/>
        </w:rPr>
        <w:t>оглашения</w:t>
      </w:r>
      <w:r w:rsidRPr="00360F24">
        <w:rPr>
          <w:rFonts w:ascii="Times New Roman" w:hAnsi="Times New Roman" w:cs="Times New Roman"/>
          <w:i/>
          <w:iCs/>
          <w:sz w:val="28"/>
          <w:szCs w:val="28"/>
        </w:rPr>
        <w:t>;</w:t>
      </w:r>
    </w:p>
    <w:p w14:paraId="4EFA2E77"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sz w:val="28"/>
          <w:szCs w:val="28"/>
        </w:rPr>
        <w:t>Получатель субсидии</w:t>
      </w:r>
      <w:r w:rsidRPr="00360F24">
        <w:rPr>
          <w:rFonts w:ascii="Times New Roman" w:hAnsi="Times New Roman" w:cs="Times New Roman"/>
          <w:sz w:val="28"/>
          <w:szCs w:val="28"/>
        </w:rPr>
        <w:t xml:space="preserve"> - участник отбора, признанный победителем отбора, с которым Администрация  заключил  Соглашение.</w:t>
      </w:r>
    </w:p>
    <w:p w14:paraId="6ED55FB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
          <w:bCs/>
          <w:sz w:val="28"/>
          <w:szCs w:val="28"/>
        </w:rPr>
        <w:t>Фактический сбор урожая</w:t>
      </w:r>
      <w:r w:rsidRPr="00360F24">
        <w:rPr>
          <w:rFonts w:ascii="Times New Roman" w:hAnsi="Times New Roman" w:cs="Times New Roman"/>
          <w:sz w:val="28"/>
          <w:szCs w:val="28"/>
        </w:rPr>
        <w:t xml:space="preserve"> – фактический сбор урожая всех видов трав                на заготовку сочных и грубых кормов для сельскохозяйственных животных собственного производства в первоначально-оприходованном весе со всей площади получателя субсидии. </w:t>
      </w:r>
    </w:p>
    <w:p w14:paraId="0AC71E66" w14:textId="77777777" w:rsidR="008B231F" w:rsidRPr="00360F24" w:rsidRDefault="008B231F" w:rsidP="008B231F">
      <w:pPr>
        <w:spacing w:after="0" w:line="288" w:lineRule="auto"/>
        <w:ind w:firstLine="709"/>
        <w:jc w:val="both"/>
        <w:rPr>
          <w:rFonts w:ascii="Times New Roman" w:eastAsia="Calibri" w:hAnsi="Times New Roman" w:cs="Times New Roman"/>
          <w:sz w:val="28"/>
          <w:szCs w:val="28"/>
          <w:lang w:val="x-none" w:eastAsia="x-none"/>
        </w:rPr>
      </w:pPr>
      <w:r w:rsidRPr="00360F24">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законодательством</w:t>
      </w:r>
      <w:r w:rsidRPr="00360F24">
        <w:rPr>
          <w:rFonts w:ascii="Times New Roman" w:eastAsia="Calibri" w:hAnsi="Times New Roman" w:cs="Times New Roman"/>
          <w:sz w:val="28"/>
          <w:szCs w:val="28"/>
          <w:lang w:val="x-none" w:eastAsia="x-none"/>
        </w:rPr>
        <w:t>.</w:t>
      </w:r>
    </w:p>
    <w:p w14:paraId="13E5D3D9" w14:textId="77777777" w:rsidR="008B231F" w:rsidRPr="00360F24"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lastRenderedPageBreak/>
        <w:t xml:space="preserve">1.4. Субсидия предоставляется в целях реализации </w:t>
      </w:r>
      <w:r w:rsidRPr="00360F24">
        <w:rPr>
          <w:rFonts w:ascii="Times New Roman" w:eastAsia="Calibri" w:hAnsi="Times New Roman" w:cs="Times New Roman"/>
          <w:sz w:val="28"/>
          <w:szCs w:val="28"/>
        </w:rPr>
        <w:t>комплекса процессных мероприятий «Повышение уровня ресурсного потенциала развития агропромышленного и рыбохозяйственного комплекса» мероприятия «</w:t>
      </w:r>
      <w:r w:rsidRPr="00360F24">
        <w:rPr>
          <w:rFonts w:ascii="Times New Roman" w:hAnsi="Times New Roman" w:cs="Times New Roman"/>
          <w:sz w:val="28"/>
          <w:szCs w:val="28"/>
        </w:rPr>
        <w:t>Поддержка стабилизации и развития отраслей растениеводства</w:t>
      </w:r>
      <w:r w:rsidRPr="00360F24">
        <w:rPr>
          <w:rFonts w:ascii="Times New Roman" w:eastAsia="Calibri" w:hAnsi="Times New Roman" w:cs="Times New Roman"/>
          <w:sz w:val="28"/>
          <w:szCs w:val="28"/>
        </w:rPr>
        <w:t xml:space="preserve">» </w:t>
      </w:r>
      <w:r w:rsidRPr="00360F24">
        <w:rPr>
          <w:rFonts w:ascii="Times New Roman" w:eastAsia="Times New Roman" w:hAnsi="Times New Roman" w:cs="Times New Roman"/>
          <w:sz w:val="28"/>
          <w:szCs w:val="28"/>
          <w:lang w:eastAsia="ru-RU"/>
        </w:rPr>
        <w:t xml:space="preserve">муниципальной программы для расширения (сохранения) посевных площадей на территории Волховского района. </w:t>
      </w:r>
    </w:p>
    <w:p w14:paraId="72FCE66C" w14:textId="77777777" w:rsidR="008B231F" w:rsidRPr="00360F24" w:rsidRDefault="008B231F" w:rsidP="008B231F">
      <w:pPr>
        <w:pStyle w:val="Style35"/>
        <w:spacing w:line="288" w:lineRule="auto"/>
        <w:ind w:firstLine="709"/>
        <w:jc w:val="both"/>
        <w:rPr>
          <w:strike/>
          <w:color w:val="00B050"/>
          <w:sz w:val="28"/>
          <w:szCs w:val="28"/>
        </w:rPr>
      </w:pPr>
      <w:r w:rsidRPr="00360F24">
        <w:rPr>
          <w:sz w:val="28"/>
          <w:szCs w:val="28"/>
        </w:rPr>
        <w:t xml:space="preserve">  1.5 Субсидия предоставляется на возмещение затрат получателей субсидий на приобретение минеральных удобрений. </w:t>
      </w:r>
    </w:p>
    <w:p w14:paraId="6B20BF1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bCs/>
          <w:sz w:val="28"/>
          <w:szCs w:val="28"/>
        </w:rPr>
        <w:t xml:space="preserve">Субсидии предоставляются на возмещение затрат </w:t>
      </w:r>
      <w:r w:rsidRPr="00360F24">
        <w:rPr>
          <w:rFonts w:ascii="Times New Roman" w:hAnsi="Times New Roman" w:cs="Times New Roman"/>
          <w:sz w:val="28"/>
          <w:szCs w:val="28"/>
        </w:rPr>
        <w:t>(без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14:paraId="624F8096"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360F24">
        <w:rPr>
          <w:rFonts w:ascii="Times New Roman" w:hAnsi="Times New Roman" w:cs="Times New Roman"/>
          <w:sz w:val="28"/>
          <w:szCs w:val="28"/>
        </w:rP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14:paraId="1F04F35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rPr>
        <w:t>1.6</w:t>
      </w:r>
      <w:r w:rsidRPr="00360F24">
        <w:rPr>
          <w:rFonts w:ascii="Times New Roman" w:hAnsi="Times New Roman" w:cs="Times New Roman"/>
          <w:sz w:val="28"/>
          <w:szCs w:val="28"/>
        </w:rPr>
        <w:t>.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1BF89D0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   </w:t>
      </w:r>
    </w:p>
    <w:p w14:paraId="2BAC4359" w14:textId="77777777" w:rsidR="008B231F" w:rsidRDefault="008B231F" w:rsidP="008B231F">
      <w:pPr>
        <w:spacing w:after="0" w:line="288" w:lineRule="auto"/>
        <w:ind w:firstLine="709"/>
        <w:jc w:val="center"/>
        <w:rPr>
          <w:rFonts w:ascii="Times New Roman" w:eastAsia="Times New Roman" w:hAnsi="Times New Roman" w:cs="Times New Roman"/>
          <w:b/>
          <w:color w:val="000000"/>
          <w:sz w:val="28"/>
          <w:szCs w:val="28"/>
          <w:lang w:eastAsia="ru-RU"/>
        </w:rPr>
      </w:pPr>
      <w:r w:rsidRPr="00360F24">
        <w:rPr>
          <w:rFonts w:ascii="Times New Roman" w:eastAsia="Times New Roman" w:hAnsi="Times New Roman" w:cs="Times New Roman"/>
          <w:b/>
          <w:color w:val="000000"/>
          <w:sz w:val="28"/>
          <w:szCs w:val="28"/>
          <w:lang w:eastAsia="ru-RU"/>
        </w:rPr>
        <w:t xml:space="preserve">2. Порядок проведения отбора </w:t>
      </w:r>
    </w:p>
    <w:p w14:paraId="0AA07D36" w14:textId="77777777" w:rsidR="008B231F" w:rsidRPr="00360F24" w:rsidRDefault="008B231F" w:rsidP="008B231F">
      <w:pPr>
        <w:spacing w:after="0" w:line="288" w:lineRule="auto"/>
        <w:ind w:firstLine="709"/>
        <w:jc w:val="center"/>
        <w:rPr>
          <w:rFonts w:ascii="Times New Roman" w:eastAsia="Times New Roman" w:hAnsi="Times New Roman" w:cs="Times New Roman"/>
          <w:b/>
          <w:color w:val="000000"/>
          <w:sz w:val="28"/>
          <w:szCs w:val="28"/>
          <w:lang w:eastAsia="ru-RU"/>
        </w:rPr>
      </w:pPr>
    </w:p>
    <w:p w14:paraId="49F025DB"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2.1. Субсидии предоставляются по результатам отбора на право получения субсидии. </w:t>
      </w:r>
    </w:p>
    <w:p w14:paraId="1CE926F7" w14:textId="77777777" w:rsidR="008B231F" w:rsidRPr="00360F24"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t>Отбор осуществляется на конкурентной основе способом                            запроса   предложений исходя из соответствия участников отбора категориям и критериям отбора и очередности поступления заявок на участие в отборе.</w:t>
      </w:r>
    </w:p>
    <w:p w14:paraId="3788947E"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Times New Roman" w:hAnsi="Times New Roman" w:cs="Times New Roman"/>
          <w:sz w:val="28"/>
          <w:szCs w:val="20"/>
          <w:lang w:eastAsia="ru-RU"/>
        </w:rPr>
        <w:t xml:space="preserve">2.2. Категории и критерии отбора получателей субсидий, </w:t>
      </w:r>
      <w:r w:rsidRPr="00360F24">
        <w:rPr>
          <w:rFonts w:ascii="Times New Roman" w:hAnsi="Times New Roman" w:cs="Times New Roman"/>
          <w:sz w:val="28"/>
          <w:szCs w:val="28"/>
        </w:rPr>
        <w:t>имеющих право                      на получение субсидий, отбираемых исходя из указанных критериев:</w:t>
      </w:r>
    </w:p>
    <w:p w14:paraId="0DB5798C" w14:textId="77777777" w:rsidR="008B231F" w:rsidRPr="00360F24" w:rsidRDefault="008B231F" w:rsidP="008B231F">
      <w:pPr>
        <w:pStyle w:val="Style35"/>
        <w:spacing w:line="288" w:lineRule="auto"/>
        <w:ind w:firstLine="709"/>
        <w:jc w:val="both"/>
        <w:rPr>
          <w:sz w:val="28"/>
          <w:szCs w:val="28"/>
        </w:rPr>
      </w:pPr>
      <w:r w:rsidRPr="00360F24">
        <w:rPr>
          <w:sz w:val="28"/>
          <w:szCs w:val="20"/>
        </w:rPr>
        <w:t xml:space="preserve">2.2.1. </w:t>
      </w:r>
      <w:proofErr w:type="gramStart"/>
      <w:r w:rsidRPr="00360F24">
        <w:rPr>
          <w:sz w:val="28"/>
          <w:szCs w:val="20"/>
        </w:rPr>
        <w:t xml:space="preserve">К категории получателей субсидии относятся </w:t>
      </w:r>
      <w:r w:rsidRPr="00360F24">
        <w:rPr>
          <w:bCs/>
          <w:sz w:val="28"/>
          <w:szCs w:val="28"/>
        </w:rPr>
        <w:t xml:space="preserve">юридические лица, </w:t>
      </w:r>
      <w:r w:rsidRPr="00360F24">
        <w:rPr>
          <w:sz w:val="28"/>
          <w:szCs w:val="20"/>
        </w:rPr>
        <w:lastRenderedPageBreak/>
        <w:t xml:space="preserve">осуществляющие </w:t>
      </w:r>
      <w:r w:rsidRPr="00360F24">
        <w:rPr>
          <w:sz w:val="28"/>
          <w:szCs w:val="28"/>
        </w:rPr>
        <w:t>деятельность в сфере молочного животноводства                               по разведению крупного рогатого скота и имеющие статус племенного завода или племенного репродуктора по разведению крупного рогатого скота.</w:t>
      </w:r>
      <w:proofErr w:type="gramEnd"/>
    </w:p>
    <w:p w14:paraId="0604A630" w14:textId="77777777" w:rsidR="008B231F" w:rsidRPr="00360F24" w:rsidRDefault="008B231F" w:rsidP="008B231F">
      <w:pPr>
        <w:pStyle w:val="Style1"/>
        <w:spacing w:line="288" w:lineRule="auto"/>
        <w:ind w:firstLine="709"/>
        <w:rPr>
          <w:rStyle w:val="FontStyle50"/>
          <w:sz w:val="28"/>
          <w:szCs w:val="28"/>
        </w:rPr>
      </w:pPr>
      <w:r w:rsidRPr="00360F24">
        <w:rPr>
          <w:rStyle w:val="FontStyle50"/>
          <w:sz w:val="28"/>
          <w:szCs w:val="28"/>
        </w:rPr>
        <w:t xml:space="preserve"> 2.2.2. Критерии отбора участников отбора:</w:t>
      </w:r>
    </w:p>
    <w:p w14:paraId="7B6826FF" w14:textId="77777777" w:rsidR="008B231F" w:rsidRPr="00360F24" w:rsidRDefault="008B231F" w:rsidP="008B231F">
      <w:pPr>
        <w:pStyle w:val="Style1"/>
        <w:spacing w:line="288" w:lineRule="auto"/>
        <w:ind w:firstLine="709"/>
        <w:rPr>
          <w:rStyle w:val="FontStyle50"/>
          <w:sz w:val="28"/>
          <w:szCs w:val="28"/>
        </w:rPr>
      </w:pPr>
      <w:r w:rsidRPr="00360F24">
        <w:rPr>
          <w:rStyle w:val="FontStyle50"/>
          <w:sz w:val="28"/>
          <w:szCs w:val="28"/>
        </w:rPr>
        <w:t>1)</w:t>
      </w:r>
      <w:r>
        <w:rPr>
          <w:rStyle w:val="FontStyle50"/>
          <w:sz w:val="28"/>
          <w:szCs w:val="28"/>
        </w:rPr>
        <w:t xml:space="preserve"> </w:t>
      </w:r>
      <w:r w:rsidRPr="00360F24">
        <w:rPr>
          <w:rStyle w:val="FontStyle50"/>
          <w:sz w:val="28"/>
          <w:szCs w:val="28"/>
        </w:rPr>
        <w:t xml:space="preserve">Участник отбора зарегистрирован на территории Волховского муниципального района и </w:t>
      </w:r>
      <w:proofErr w:type="gramStart"/>
      <w:r w:rsidRPr="00360F24">
        <w:rPr>
          <w:rStyle w:val="FontStyle50"/>
          <w:sz w:val="28"/>
          <w:szCs w:val="28"/>
        </w:rPr>
        <w:t>стоит на налоговом учете</w:t>
      </w:r>
      <w:proofErr w:type="gramEnd"/>
      <w:r w:rsidRPr="00360F24">
        <w:rPr>
          <w:rStyle w:val="FontStyle50"/>
          <w:sz w:val="28"/>
          <w:szCs w:val="28"/>
        </w:rPr>
        <w:t xml:space="preserve"> в территориальном налоговом органе по Ленинградской области;</w:t>
      </w:r>
    </w:p>
    <w:p w14:paraId="65AD013E"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 xml:space="preserve">2) </w:t>
      </w:r>
      <w:r w:rsidRPr="00360F24">
        <w:rPr>
          <w:rStyle w:val="FontStyle50"/>
          <w:sz w:val="28"/>
          <w:szCs w:val="28"/>
        </w:rPr>
        <w:t xml:space="preserve">Участник отбора </w:t>
      </w:r>
      <w:r>
        <w:rPr>
          <w:rStyle w:val="FontStyle50"/>
          <w:sz w:val="28"/>
          <w:szCs w:val="28"/>
        </w:rPr>
        <w:t xml:space="preserve">осуществляет </w:t>
      </w:r>
      <w:r w:rsidRPr="00360F24">
        <w:rPr>
          <w:rFonts w:ascii="Times New Roman" w:hAnsi="Times New Roman" w:cs="Times New Roman"/>
          <w:sz w:val="28"/>
          <w:szCs w:val="28"/>
        </w:rPr>
        <w:t>заготовку сочных и грубых кормов</w:t>
      </w:r>
      <w:r>
        <w:rPr>
          <w:rFonts w:ascii="Times New Roman" w:hAnsi="Times New Roman" w:cs="Times New Roman"/>
          <w:sz w:val="28"/>
          <w:szCs w:val="28"/>
        </w:rPr>
        <w:t xml:space="preserve">                    </w:t>
      </w:r>
      <w:r w:rsidRPr="00360F24">
        <w:rPr>
          <w:rFonts w:ascii="Times New Roman" w:hAnsi="Times New Roman" w:cs="Times New Roman"/>
          <w:sz w:val="28"/>
          <w:szCs w:val="28"/>
        </w:rPr>
        <w:t xml:space="preserve"> для сельскохозяйственных животных собственного производства;</w:t>
      </w:r>
    </w:p>
    <w:p w14:paraId="39158410" w14:textId="77777777" w:rsidR="008B231F" w:rsidRPr="00360F24"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hAnsi="Times New Roman" w:cs="Times New Roman"/>
          <w:sz w:val="28"/>
          <w:szCs w:val="28"/>
        </w:rPr>
        <w:t xml:space="preserve"> 3) </w:t>
      </w:r>
      <w:r w:rsidRPr="00360F24">
        <w:rPr>
          <w:rFonts w:ascii="Times New Roman" w:eastAsia="Times New Roman" w:hAnsi="Times New Roman" w:cs="Times New Roman"/>
          <w:sz w:val="28"/>
          <w:szCs w:val="28"/>
          <w:lang w:eastAsia="ru-RU"/>
        </w:rPr>
        <w:t xml:space="preserve">в Едином государственном реестре юридических лиц содержатся сведения о видах экономической деятельности по направлению растениеводство. </w:t>
      </w:r>
    </w:p>
    <w:p w14:paraId="097819CE"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rPr>
      </w:pPr>
      <w:r w:rsidRPr="00360F24">
        <w:rPr>
          <w:rFonts w:ascii="Times New Roman" w:eastAsia="Calibri" w:hAnsi="Times New Roman" w:cs="Times New Roman"/>
          <w:sz w:val="28"/>
          <w:szCs w:val="28"/>
        </w:rPr>
        <w:t>2.3. Решение о проведении отбора утверждается постановлением Администрации.</w:t>
      </w:r>
    </w:p>
    <w:p w14:paraId="5F82ABF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360F24">
        <w:rPr>
          <w:rFonts w:ascii="Times New Roman" w:hAnsi="Times New Roman" w:cs="Times New Roman"/>
          <w:sz w:val="28"/>
        </w:rPr>
        <w:t>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30BB1B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Объявление о проведении отбора  (далее – Объявление) размещается                      на едином портале, а также </w:t>
      </w:r>
      <w:r w:rsidRPr="00360F24">
        <w:rPr>
          <w:rFonts w:ascii="Times New Roman" w:hAnsi="Times New Roman" w:cs="Times New Roman"/>
          <w:sz w:val="28"/>
        </w:rPr>
        <w:t xml:space="preserve">Администрации в информационно-телекоммуникационной сети «Интернет» по адресу: https://www.volkhov-raion.ru/ (далее - официальный сайт Администрации)  </w:t>
      </w:r>
      <w:r w:rsidRPr="00360F24">
        <w:rPr>
          <w:rFonts w:ascii="Times New Roman" w:hAnsi="Times New Roman" w:cs="Times New Roman"/>
          <w:sz w:val="28"/>
          <w:szCs w:val="28"/>
        </w:rPr>
        <w:t xml:space="preserve">не позднее одного рабочего дня до даты </w:t>
      </w:r>
      <w:proofErr w:type="gramStart"/>
      <w:r w:rsidRPr="00360F24">
        <w:rPr>
          <w:rFonts w:ascii="Times New Roman" w:hAnsi="Times New Roman" w:cs="Times New Roman"/>
          <w:sz w:val="28"/>
          <w:szCs w:val="28"/>
        </w:rPr>
        <w:t>начала подачи заявок участников отбора</w:t>
      </w:r>
      <w:proofErr w:type="gramEnd"/>
      <w:r w:rsidRPr="00360F24">
        <w:rPr>
          <w:rFonts w:ascii="Times New Roman" w:hAnsi="Times New Roman" w:cs="Times New Roman"/>
          <w:sz w:val="28"/>
          <w:szCs w:val="28"/>
        </w:rPr>
        <w:t>.</w:t>
      </w:r>
    </w:p>
    <w:p w14:paraId="62AD9FE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Размещение информации о проведении отбора организует секретарь Комиссии.</w:t>
      </w:r>
    </w:p>
    <w:p w14:paraId="39DC6CBC"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Объявление содержит следующую информацию:</w:t>
      </w:r>
    </w:p>
    <w:p w14:paraId="58443FE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а)</w:t>
      </w:r>
      <w:r w:rsidRPr="00360F24">
        <w:rPr>
          <w:rFonts w:ascii="Times New Roman" w:hAnsi="Times New Roman" w:cs="Times New Roman"/>
          <w:sz w:val="28"/>
          <w:szCs w:val="28"/>
        </w:rPr>
        <w:t xml:space="preserve"> способ проведения отбора получателей субсидий;</w:t>
      </w:r>
    </w:p>
    <w:p w14:paraId="4D53CE44"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б) срок проведения отбора</w:t>
      </w:r>
      <w:r>
        <w:rPr>
          <w:rFonts w:ascii="Times New Roman" w:eastAsia="Calibri" w:hAnsi="Times New Roman" w:cs="Times New Roman"/>
          <w:sz w:val="28"/>
          <w:szCs w:val="28"/>
          <w:lang w:eastAsia="ru-RU"/>
        </w:rPr>
        <w:t>;</w:t>
      </w:r>
      <w:r w:rsidRPr="00360F24">
        <w:rPr>
          <w:rFonts w:ascii="Times New Roman" w:eastAsia="Calibri" w:hAnsi="Times New Roman" w:cs="Times New Roman"/>
          <w:sz w:val="28"/>
          <w:szCs w:val="28"/>
          <w:lang w:eastAsia="ru-RU"/>
        </w:rPr>
        <w:t xml:space="preserve"> </w:t>
      </w:r>
    </w:p>
    <w:p w14:paraId="231CE8A3"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в) </w:t>
      </w:r>
      <w:r w:rsidRPr="00360F24">
        <w:rPr>
          <w:rFonts w:ascii="Times New Roman" w:hAnsi="Times New Roman" w:cs="Times New Roman"/>
          <w:sz w:val="28"/>
          <w:szCs w:val="28"/>
        </w:rPr>
        <w:t xml:space="preserve">дату начала подачи и окончания приема заявок, при этом дата окончания заявок не может быть ранее </w:t>
      </w:r>
      <w:r w:rsidRPr="00360F24">
        <w:rPr>
          <w:rFonts w:ascii="Times New Roman" w:eastAsia="Calibri" w:hAnsi="Times New Roman" w:cs="Times New Roman"/>
          <w:sz w:val="28"/>
          <w:szCs w:val="28"/>
          <w:lang w:eastAsia="ru-RU"/>
        </w:rPr>
        <w:t xml:space="preserve">5-го календарного дня, </w:t>
      </w:r>
      <w:r w:rsidRPr="00360F24">
        <w:rPr>
          <w:rFonts w:ascii="Times New Roman" w:hAnsi="Times New Roman" w:cs="Times New Roman"/>
          <w:sz w:val="28"/>
          <w:szCs w:val="28"/>
        </w:rPr>
        <w:t>следующего за днем размещения Объявления</w:t>
      </w:r>
      <w:r w:rsidRPr="00360F24">
        <w:rPr>
          <w:rFonts w:ascii="Times New Roman" w:eastAsia="Calibri" w:hAnsi="Times New Roman" w:cs="Times New Roman"/>
          <w:sz w:val="28"/>
          <w:szCs w:val="28"/>
          <w:lang w:eastAsia="ru-RU"/>
        </w:rPr>
        <w:t>;</w:t>
      </w:r>
    </w:p>
    <w:p w14:paraId="27157834"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г) наименование, место нахождения, почтовый адрес, адрес электронной почты и номер контактного телефона Администрации; </w:t>
      </w:r>
    </w:p>
    <w:p w14:paraId="7DB1253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 xml:space="preserve">д) </w:t>
      </w:r>
      <w:r w:rsidRPr="00360F24">
        <w:rPr>
          <w:rFonts w:ascii="Times New Roman" w:hAnsi="Times New Roman" w:cs="Times New Roman"/>
          <w:sz w:val="28"/>
          <w:szCs w:val="28"/>
        </w:rPr>
        <w:t xml:space="preserve">результаты предоставления субсидии, определенные в соответствии </w:t>
      </w:r>
      <w:r>
        <w:rPr>
          <w:rFonts w:ascii="Times New Roman" w:hAnsi="Times New Roman" w:cs="Times New Roman"/>
          <w:sz w:val="28"/>
          <w:szCs w:val="28"/>
        </w:rPr>
        <w:t xml:space="preserve">                       </w:t>
      </w:r>
      <w:r w:rsidRPr="00360F24">
        <w:rPr>
          <w:rFonts w:ascii="Times New Roman" w:hAnsi="Times New Roman" w:cs="Times New Roman"/>
          <w:sz w:val="28"/>
          <w:szCs w:val="28"/>
        </w:rPr>
        <w:t>с настоящим Порядком, а также при необходимости их характеристики;</w:t>
      </w:r>
    </w:p>
    <w:p w14:paraId="0FED0C38"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е</w:t>
      </w:r>
      <w:proofErr w:type="gramStart"/>
      <w:r w:rsidRPr="00360F24">
        <w:rPr>
          <w:rFonts w:ascii="Times New Roman" w:eastAsia="Calibri" w:hAnsi="Times New Roman" w:cs="Times New Roman"/>
          <w:sz w:val="28"/>
          <w:szCs w:val="28"/>
          <w:lang w:eastAsia="ru-RU"/>
        </w:rPr>
        <w:t>)</w:t>
      </w:r>
      <w:proofErr w:type="spellStart"/>
      <w:r w:rsidRPr="00B348E5">
        <w:rPr>
          <w:rFonts w:ascii="Times New Roman" w:eastAsia="Calibri" w:hAnsi="Times New Roman" w:cs="Times New Roman"/>
          <w:color w:val="FFFFFF" w:themeColor="background1"/>
          <w:sz w:val="28"/>
          <w:szCs w:val="28"/>
          <w:lang w:eastAsia="ru-RU"/>
        </w:rPr>
        <w:t>о</w:t>
      </w:r>
      <w:proofErr w:type="gramEnd"/>
      <w:r w:rsidRPr="00360F24">
        <w:rPr>
          <w:rFonts w:ascii="Times New Roman" w:eastAsia="Calibri" w:hAnsi="Times New Roman" w:cs="Times New Roman"/>
          <w:sz w:val="28"/>
          <w:szCs w:val="28"/>
          <w:lang w:eastAsia="ru-RU"/>
        </w:rPr>
        <w:t>д</w:t>
      </w:r>
      <w:r w:rsidRPr="00360F24">
        <w:rPr>
          <w:rFonts w:ascii="Times New Roman" w:hAnsi="Times New Roman" w:cs="Times New Roman"/>
          <w:sz w:val="28"/>
          <w:szCs w:val="28"/>
        </w:rPr>
        <w:t>оменное</w:t>
      </w:r>
      <w:proofErr w:type="spellEnd"/>
      <w:r w:rsidRPr="00360F24">
        <w:rPr>
          <w:rFonts w:ascii="Times New Roman" w:hAnsi="Times New Roman" w:cs="Times New Roman"/>
          <w:sz w:val="28"/>
          <w:szCs w:val="28"/>
        </w:rPr>
        <w:t xml:space="preserve"> имя и(или) указатели страниц государственной информационной системы либо сайта в сети "Интернет", на котором размещается Объявление</w:t>
      </w:r>
      <w:r w:rsidRPr="00360F24">
        <w:rPr>
          <w:rFonts w:ascii="Times New Roman" w:eastAsia="Calibri" w:hAnsi="Times New Roman" w:cs="Times New Roman"/>
          <w:sz w:val="28"/>
          <w:szCs w:val="28"/>
          <w:lang w:eastAsia="ru-RU"/>
        </w:rPr>
        <w:t>;</w:t>
      </w:r>
    </w:p>
    <w:p w14:paraId="13FA6908"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lastRenderedPageBreak/>
        <w:t>ж</w:t>
      </w:r>
      <w:proofErr w:type="gramStart"/>
      <w:r w:rsidRPr="00360F24">
        <w:rPr>
          <w:rFonts w:ascii="Times New Roman" w:eastAsia="Calibri" w:hAnsi="Times New Roman" w:cs="Times New Roman"/>
          <w:sz w:val="28"/>
          <w:szCs w:val="28"/>
          <w:lang w:eastAsia="ru-RU"/>
        </w:rPr>
        <w:t>)</w:t>
      </w:r>
      <w:proofErr w:type="spellStart"/>
      <w:r w:rsidRPr="00B348E5">
        <w:rPr>
          <w:rFonts w:ascii="Times New Roman" w:eastAsia="Calibri" w:hAnsi="Times New Roman" w:cs="Times New Roman"/>
          <w:color w:val="FFFFFF" w:themeColor="background1"/>
          <w:sz w:val="28"/>
          <w:szCs w:val="28"/>
          <w:lang w:eastAsia="ru-RU"/>
        </w:rPr>
        <w:t>о</w:t>
      </w:r>
      <w:proofErr w:type="gramEnd"/>
      <w:r w:rsidRPr="00360F24">
        <w:rPr>
          <w:rFonts w:ascii="Times New Roman" w:eastAsia="Calibri" w:hAnsi="Times New Roman" w:cs="Times New Roman"/>
          <w:sz w:val="28"/>
          <w:szCs w:val="28"/>
          <w:lang w:eastAsia="ru-RU"/>
        </w:rPr>
        <w:t>требования</w:t>
      </w:r>
      <w:proofErr w:type="spellEnd"/>
      <w:r w:rsidRPr="00360F24">
        <w:rPr>
          <w:rFonts w:ascii="Times New Roman" w:eastAsia="Calibri" w:hAnsi="Times New Roman" w:cs="Times New Roman"/>
          <w:sz w:val="28"/>
          <w:szCs w:val="28"/>
          <w:lang w:eastAsia="ru-RU"/>
        </w:rPr>
        <w:t xml:space="preserve"> к участникам отбора и к перечню документов, представляемых участниками отбора для подтверждения их соответствия указанным требованиям;</w:t>
      </w:r>
    </w:p>
    <w:p w14:paraId="089C2396"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з) категории получателей субсидий и критерии отбора;</w:t>
      </w:r>
    </w:p>
    <w:p w14:paraId="690DF68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и</w:t>
      </w:r>
      <w:proofErr w:type="gramStart"/>
      <w:r w:rsidRPr="00360F24">
        <w:rPr>
          <w:rFonts w:ascii="Times New Roman" w:eastAsia="Calibri" w:hAnsi="Times New Roman" w:cs="Times New Roman"/>
          <w:sz w:val="28"/>
          <w:szCs w:val="28"/>
          <w:lang w:eastAsia="ru-RU"/>
        </w:rPr>
        <w:t>)</w:t>
      </w:r>
      <w:proofErr w:type="spellStart"/>
      <w:r w:rsidRPr="00B348E5">
        <w:rPr>
          <w:rFonts w:ascii="Times New Roman" w:eastAsia="Calibri" w:hAnsi="Times New Roman" w:cs="Times New Roman"/>
          <w:color w:val="FFFFFF" w:themeColor="background1"/>
          <w:sz w:val="28"/>
          <w:szCs w:val="28"/>
          <w:lang w:eastAsia="ru-RU"/>
        </w:rPr>
        <w:t>о</w:t>
      </w:r>
      <w:proofErr w:type="gramEnd"/>
      <w:r w:rsidRPr="00360F24">
        <w:rPr>
          <w:rFonts w:ascii="Times New Roman" w:hAnsi="Times New Roman" w:cs="Times New Roman"/>
          <w:sz w:val="28"/>
          <w:szCs w:val="28"/>
        </w:rPr>
        <w:t>порядок</w:t>
      </w:r>
      <w:proofErr w:type="spellEnd"/>
      <w:r w:rsidRPr="00360F24">
        <w:rPr>
          <w:rFonts w:ascii="Times New Roman" w:hAnsi="Times New Roman" w:cs="Times New Roman"/>
          <w:sz w:val="28"/>
          <w:szCs w:val="28"/>
        </w:rPr>
        <w:t xml:space="preserve"> подачи  участниками отбора заявок и требования, предъявляемые к форме и содержанию заявок, подаваемых участниками отбора;</w:t>
      </w:r>
    </w:p>
    <w:p w14:paraId="57B67181"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к</w:t>
      </w:r>
      <w:r w:rsidRPr="00360F24">
        <w:rPr>
          <w:rFonts w:ascii="Times New Roman" w:eastAsia="Calibri" w:hAnsi="Times New Roman" w:cs="Times New Roman"/>
          <w:sz w:val="28"/>
          <w:szCs w:val="28"/>
          <w:lang w:eastAsia="ru-RU"/>
        </w:rPr>
        <w:t xml:space="preserve">) </w:t>
      </w:r>
      <w:r w:rsidRPr="00360F24">
        <w:rPr>
          <w:rFonts w:ascii="Times New Roman" w:hAnsi="Times New Roman" w:cs="Times New Roman"/>
          <w:sz w:val="28"/>
          <w:szCs w:val="28"/>
        </w:rPr>
        <w:t xml:space="preserve">порядок отзыва заявки участником отбора, порядок возврата заявки участнику отбора, </w:t>
      </w:r>
      <w:proofErr w:type="gramStart"/>
      <w:r w:rsidRPr="00360F24">
        <w:rPr>
          <w:rFonts w:ascii="Times New Roman" w:hAnsi="Times New Roman" w:cs="Times New Roman"/>
          <w:sz w:val="28"/>
          <w:szCs w:val="28"/>
        </w:rPr>
        <w:t>определяющий</w:t>
      </w:r>
      <w:proofErr w:type="gramEnd"/>
      <w:r w:rsidRPr="00360F24">
        <w:rPr>
          <w:rFonts w:ascii="Times New Roman" w:hAnsi="Times New Roman" w:cs="Times New Roman"/>
          <w:sz w:val="28"/>
          <w:szCs w:val="28"/>
        </w:rPr>
        <w:t xml:space="preserve"> в том числе основания для возврата заявок участнику отбора, порядок внесения изменений в заявку участником отбора</w:t>
      </w:r>
      <w:r w:rsidRPr="00360F24">
        <w:rPr>
          <w:rFonts w:ascii="Times New Roman" w:eastAsia="Calibri" w:hAnsi="Times New Roman" w:cs="Times New Roman"/>
          <w:sz w:val="28"/>
          <w:szCs w:val="28"/>
          <w:lang w:eastAsia="ru-RU"/>
        </w:rPr>
        <w:t>;</w:t>
      </w:r>
    </w:p>
    <w:p w14:paraId="0D2D3603"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л</w:t>
      </w:r>
      <w:proofErr w:type="gramStart"/>
      <w:r w:rsidRPr="00360F24">
        <w:rPr>
          <w:rFonts w:ascii="Times New Roman" w:eastAsia="Calibri" w:hAnsi="Times New Roman" w:cs="Times New Roman"/>
          <w:sz w:val="28"/>
          <w:szCs w:val="28"/>
          <w:lang w:eastAsia="ru-RU"/>
        </w:rPr>
        <w:t>)</w:t>
      </w:r>
      <w:r w:rsidRPr="00B348E5">
        <w:rPr>
          <w:rFonts w:ascii="Times New Roman" w:eastAsia="Calibri" w:hAnsi="Times New Roman" w:cs="Times New Roman"/>
          <w:color w:val="FFFFFF" w:themeColor="background1"/>
          <w:sz w:val="28"/>
          <w:szCs w:val="28"/>
          <w:lang w:eastAsia="ru-RU"/>
        </w:rPr>
        <w:t>о</w:t>
      </w:r>
      <w:proofErr w:type="gramEnd"/>
      <w:r w:rsidRPr="00360F24">
        <w:rPr>
          <w:rFonts w:ascii="Times New Roman" w:hAnsi="Times New Roman" w:cs="Times New Roman"/>
          <w:sz w:val="28"/>
          <w:szCs w:val="28"/>
        </w:rPr>
        <w:t>правила рассмотрения заявок на предмет их соответствия установленным в Объявлении требованиям, категориям и критериям отбора</w:t>
      </w:r>
      <w:r w:rsidRPr="00360F24">
        <w:rPr>
          <w:rFonts w:ascii="Times New Roman" w:eastAsia="Calibri" w:hAnsi="Times New Roman" w:cs="Times New Roman"/>
          <w:sz w:val="28"/>
          <w:szCs w:val="28"/>
          <w:lang w:eastAsia="ru-RU"/>
        </w:rPr>
        <w:t>;</w:t>
      </w:r>
    </w:p>
    <w:p w14:paraId="1A7DC3E5"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м</w:t>
      </w:r>
      <w:proofErr w:type="gramStart"/>
      <w:r w:rsidRPr="00360F24">
        <w:rPr>
          <w:rFonts w:ascii="Times New Roman" w:eastAsia="Calibri" w:hAnsi="Times New Roman" w:cs="Times New Roman"/>
          <w:sz w:val="28"/>
          <w:szCs w:val="28"/>
          <w:lang w:eastAsia="ru-RU"/>
        </w:rPr>
        <w:t xml:space="preserve"> )</w:t>
      </w:r>
      <w:proofErr w:type="gramEnd"/>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360F24">
        <w:rPr>
          <w:rFonts w:ascii="Times New Roman" w:eastAsia="Calibri" w:hAnsi="Times New Roman" w:cs="Times New Roman"/>
          <w:sz w:val="28"/>
          <w:szCs w:val="28"/>
          <w:lang w:eastAsia="ru-RU"/>
        </w:rPr>
        <w:t>порядок возврата заявок на доработку;</w:t>
      </w:r>
    </w:p>
    <w:p w14:paraId="65D0E182"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н</w:t>
      </w:r>
      <w:proofErr w:type="gramStart"/>
      <w:r w:rsidRPr="00360F24">
        <w:rPr>
          <w:rFonts w:ascii="Times New Roman" w:eastAsia="Calibri" w:hAnsi="Times New Roman" w:cs="Times New Roman"/>
          <w:sz w:val="28"/>
          <w:szCs w:val="28"/>
          <w:lang w:eastAsia="ru-RU"/>
        </w:rPr>
        <w:t>)</w:t>
      </w:r>
      <w:proofErr w:type="spellStart"/>
      <w:r w:rsidRPr="00B348E5">
        <w:rPr>
          <w:rFonts w:ascii="Times New Roman" w:eastAsia="Calibri" w:hAnsi="Times New Roman" w:cs="Times New Roman"/>
          <w:color w:val="FFFFFF" w:themeColor="background1"/>
          <w:sz w:val="28"/>
          <w:szCs w:val="28"/>
          <w:lang w:eastAsia="ru-RU"/>
        </w:rPr>
        <w:t>о</w:t>
      </w:r>
      <w:proofErr w:type="gramEnd"/>
      <w:r w:rsidRPr="00360F24">
        <w:rPr>
          <w:rFonts w:ascii="Times New Roman" w:eastAsia="Calibri" w:hAnsi="Times New Roman" w:cs="Times New Roman"/>
          <w:sz w:val="28"/>
          <w:szCs w:val="28"/>
          <w:lang w:eastAsia="ru-RU"/>
        </w:rPr>
        <w:t>порядок</w:t>
      </w:r>
      <w:proofErr w:type="spellEnd"/>
      <w:r w:rsidRPr="00360F24">
        <w:rPr>
          <w:rFonts w:ascii="Times New Roman" w:eastAsia="Calibri" w:hAnsi="Times New Roman" w:cs="Times New Roman"/>
          <w:sz w:val="28"/>
          <w:szCs w:val="28"/>
          <w:lang w:eastAsia="ru-RU"/>
        </w:rPr>
        <w:t xml:space="preserve"> отклонения заявок, а также информацию об основаниях                          их отклонения;</w:t>
      </w:r>
    </w:p>
    <w:p w14:paraId="196836B5" w14:textId="77777777" w:rsidR="008B231F"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о</w:t>
      </w:r>
      <w:r w:rsidRPr="00360F24">
        <w:rPr>
          <w:rFonts w:ascii="Times New Roman" w:eastAsia="Calibri" w:hAnsi="Times New Roman" w:cs="Times New Roman"/>
          <w:sz w:val="28"/>
          <w:szCs w:val="28"/>
          <w:lang w:eastAsia="ru-RU"/>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14:paraId="4E07889B"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Pr="00360F24">
        <w:rPr>
          <w:rFonts w:ascii="Times New Roman" w:eastAsia="Calibri" w:hAnsi="Times New Roman" w:cs="Times New Roman"/>
          <w:sz w:val="28"/>
          <w:szCs w:val="28"/>
          <w:lang w:eastAsia="ru-RU"/>
        </w:rPr>
        <w:t xml:space="preserve">) </w:t>
      </w:r>
      <w:r w:rsidRPr="00360F24">
        <w:rPr>
          <w:rFonts w:ascii="Times New Roman" w:hAnsi="Times New Roman" w:cs="Times New Roman"/>
          <w:sz w:val="28"/>
          <w:szCs w:val="28"/>
        </w:rPr>
        <w:t>порядок предоставления участникам отбора разъяснений положений Объявления,  даты начала и окончания срока такого предоставления</w:t>
      </w:r>
      <w:r w:rsidRPr="00360F24">
        <w:rPr>
          <w:rFonts w:ascii="Times New Roman" w:eastAsia="Calibri" w:hAnsi="Times New Roman" w:cs="Times New Roman"/>
          <w:sz w:val="28"/>
          <w:szCs w:val="28"/>
          <w:lang w:eastAsia="ru-RU"/>
        </w:rPr>
        <w:t>;</w:t>
      </w:r>
    </w:p>
    <w:p w14:paraId="12108DC2"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р</w:t>
      </w:r>
      <w:r w:rsidRPr="00360F24">
        <w:rPr>
          <w:rFonts w:ascii="Times New Roman" w:eastAsia="Calibri" w:hAnsi="Times New Roman" w:cs="Times New Roman"/>
          <w:sz w:val="28"/>
          <w:szCs w:val="28"/>
          <w:lang w:eastAsia="ru-RU"/>
        </w:rPr>
        <w:t xml:space="preserve">) </w:t>
      </w:r>
      <w:r w:rsidRPr="00360F24">
        <w:rPr>
          <w:rFonts w:ascii="Times New Roman" w:hAnsi="Times New Roman" w:cs="Times New Roman"/>
          <w:sz w:val="28"/>
          <w:szCs w:val="28"/>
        </w:rPr>
        <w:t>срок, в течение которого победитель (победители) отбора должен  подписать Соглашение</w:t>
      </w:r>
      <w:r w:rsidRPr="00360F24">
        <w:rPr>
          <w:rFonts w:ascii="Times New Roman" w:eastAsia="Calibri" w:hAnsi="Times New Roman" w:cs="Times New Roman"/>
          <w:sz w:val="28"/>
          <w:szCs w:val="28"/>
          <w:lang w:eastAsia="ru-RU"/>
        </w:rPr>
        <w:t>;</w:t>
      </w:r>
    </w:p>
    <w:p w14:paraId="201B1116"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w:t>
      </w:r>
      <w:r w:rsidRPr="00360F24">
        <w:rPr>
          <w:rFonts w:ascii="Times New Roman" w:eastAsia="Calibri" w:hAnsi="Times New Roman" w:cs="Times New Roman"/>
          <w:sz w:val="28"/>
          <w:szCs w:val="28"/>
          <w:lang w:eastAsia="ru-RU"/>
        </w:rPr>
        <w:t xml:space="preserve">) </w:t>
      </w:r>
      <w:r w:rsidRPr="00360F24">
        <w:rPr>
          <w:rFonts w:ascii="Times New Roman" w:hAnsi="Times New Roman" w:cs="Times New Roman"/>
          <w:sz w:val="28"/>
          <w:szCs w:val="28"/>
        </w:rPr>
        <w:t xml:space="preserve">условия признания победителя (победителей) отбора получателей субсидий </w:t>
      </w:r>
      <w:proofErr w:type="gramStart"/>
      <w:r w:rsidRPr="00360F24">
        <w:rPr>
          <w:rFonts w:ascii="Times New Roman" w:hAnsi="Times New Roman" w:cs="Times New Roman"/>
          <w:sz w:val="28"/>
          <w:szCs w:val="28"/>
        </w:rPr>
        <w:t>уклонившимся</w:t>
      </w:r>
      <w:proofErr w:type="gramEnd"/>
      <w:r w:rsidRPr="00360F24">
        <w:rPr>
          <w:rFonts w:ascii="Times New Roman" w:hAnsi="Times New Roman" w:cs="Times New Roman"/>
          <w:sz w:val="28"/>
          <w:szCs w:val="28"/>
        </w:rPr>
        <w:t xml:space="preserve"> от заключения Соглашения</w:t>
      </w:r>
      <w:r w:rsidRPr="00360F24">
        <w:rPr>
          <w:rFonts w:ascii="Times New Roman" w:eastAsia="Calibri" w:hAnsi="Times New Roman" w:cs="Times New Roman"/>
          <w:sz w:val="28"/>
          <w:szCs w:val="28"/>
          <w:lang w:eastAsia="ru-RU"/>
        </w:rPr>
        <w:t>;</w:t>
      </w:r>
    </w:p>
    <w:p w14:paraId="496B4904"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   </w:t>
      </w:r>
      <w:r>
        <w:rPr>
          <w:rFonts w:ascii="Times New Roman" w:hAnsi="Times New Roman" w:cs="Times New Roman"/>
          <w:sz w:val="28"/>
          <w:szCs w:val="28"/>
        </w:rPr>
        <w:t>т</w:t>
      </w:r>
      <w:r w:rsidRPr="00360F24">
        <w:rPr>
          <w:rFonts w:ascii="Times New Roman" w:hAnsi="Times New Roman" w:cs="Times New Roman"/>
          <w:sz w:val="28"/>
          <w:szCs w:val="28"/>
        </w:rPr>
        <w:t xml:space="preserve">) сроки размещения протокола подведения итогов отбора (документа об итогах проведения отбора) на едином портале и </w:t>
      </w:r>
      <w:r w:rsidRPr="00360F24">
        <w:rPr>
          <w:rFonts w:ascii="Times New Roman" w:hAnsi="Times New Roman" w:cs="Times New Roman"/>
          <w:sz w:val="28"/>
        </w:rPr>
        <w:t>на официальном сайте Администрации</w:t>
      </w:r>
      <w:r w:rsidRPr="00360F24">
        <w:rPr>
          <w:rFonts w:ascii="Times New Roman" w:hAnsi="Times New Roman" w:cs="Times New Roman"/>
          <w:sz w:val="28"/>
          <w:szCs w:val="28"/>
        </w:rPr>
        <w:t>;</w:t>
      </w:r>
    </w:p>
    <w:p w14:paraId="33DCF7FE"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w:t>
      </w:r>
      <w:proofErr w:type="gramStart"/>
      <w:r w:rsidRPr="00360F24">
        <w:rPr>
          <w:rFonts w:ascii="Times New Roman" w:eastAsia="Calibri" w:hAnsi="Times New Roman" w:cs="Times New Roman"/>
          <w:sz w:val="28"/>
          <w:szCs w:val="28"/>
          <w:lang w:eastAsia="ru-RU"/>
        </w:rPr>
        <w:t xml:space="preserve"> )</w:t>
      </w:r>
      <w:proofErr w:type="gramEnd"/>
      <w:r w:rsidRPr="00360F24">
        <w:rPr>
          <w:rFonts w:ascii="Times New Roman" w:eastAsia="Calibri" w:hAnsi="Times New Roman" w:cs="Times New Roman"/>
          <w:sz w:val="28"/>
          <w:szCs w:val="28"/>
          <w:lang w:eastAsia="ru-RU"/>
        </w:rPr>
        <w:t xml:space="preserve"> ставка субсидии на текущий год.</w:t>
      </w:r>
    </w:p>
    <w:p w14:paraId="3F22A77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color w:val="000000" w:themeColor="text1"/>
          <w:sz w:val="28"/>
          <w:szCs w:val="28"/>
        </w:rPr>
      </w:pPr>
      <w:r w:rsidRPr="00360F24">
        <w:rPr>
          <w:rFonts w:ascii="Times New Roman" w:hAnsi="Times New Roman" w:cs="Times New Roman"/>
          <w:color w:val="000000" w:themeColor="text1"/>
          <w:sz w:val="28"/>
          <w:szCs w:val="28"/>
        </w:rPr>
        <w:t xml:space="preserve">2.4. </w:t>
      </w:r>
      <w:proofErr w:type="gramStart"/>
      <w:r w:rsidRPr="00360F24">
        <w:rPr>
          <w:rFonts w:ascii="Times New Roman" w:hAnsi="Times New Roman" w:cs="Times New Roman"/>
          <w:color w:val="000000" w:themeColor="text1"/>
          <w:sz w:val="28"/>
          <w:szCs w:val="28"/>
        </w:rPr>
        <w:t>Проведении</w:t>
      </w:r>
      <w:proofErr w:type="gramEnd"/>
      <w:r w:rsidRPr="00360F24">
        <w:rPr>
          <w:rFonts w:ascii="Times New Roman" w:hAnsi="Times New Roman" w:cs="Times New Roman"/>
          <w:color w:val="000000" w:themeColor="text1"/>
          <w:sz w:val="28"/>
          <w:szCs w:val="28"/>
        </w:rPr>
        <w:t xml:space="preserve"> отбора в системе "Электронный бюджет":</w:t>
      </w:r>
    </w:p>
    <w:p w14:paraId="2F7E373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w:t>
      </w:r>
      <w:r w:rsidRPr="00B348E5">
        <w:rPr>
          <w:rFonts w:ascii="Times New Roman" w:hAnsi="Times New Roman" w:cs="Times New Roman"/>
          <w:color w:val="FFFFFF" w:themeColor="background1"/>
          <w:sz w:val="28"/>
          <w:szCs w:val="28"/>
        </w:rPr>
        <w:t>о</w:t>
      </w:r>
      <w:r w:rsidRPr="00360F24">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360F24">
        <w:rPr>
          <w:rFonts w:ascii="Times New Roman" w:hAnsi="Times New Roman" w:cs="Times New Roman"/>
          <w:sz w:val="28"/>
          <w:szCs w:val="28"/>
        </w:rPr>
        <w:t>ии и ау</w:t>
      </w:r>
      <w:proofErr w:type="gramEnd"/>
      <w:r w:rsidRPr="00360F24">
        <w:rPr>
          <w:rFonts w:ascii="Times New Roman" w:hAnsi="Times New Roman" w:cs="Times New Roman"/>
          <w:sz w:val="28"/>
          <w:szCs w:val="28"/>
        </w:rPr>
        <w:t>тентификации в инфраструктуре,</w:t>
      </w:r>
      <w:r>
        <w:rPr>
          <w:rFonts w:ascii="Times New Roman" w:hAnsi="Times New Roman" w:cs="Times New Roman"/>
          <w:sz w:val="28"/>
          <w:szCs w:val="28"/>
        </w:rPr>
        <w:t xml:space="preserve"> </w:t>
      </w:r>
      <w:r w:rsidRPr="00360F24">
        <w:rPr>
          <w:rFonts w:ascii="Times New Roman" w:hAnsi="Times New Roman" w:cs="Times New Roman"/>
          <w:sz w:val="28"/>
          <w:szCs w:val="28"/>
        </w:rP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8186C42"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lastRenderedPageBreak/>
        <w:t>2.4.2.</w:t>
      </w:r>
      <w:r>
        <w:rPr>
          <w:rFonts w:ascii="Times New Roman" w:hAnsi="Times New Roman" w:cs="Times New Roman"/>
          <w:sz w:val="28"/>
          <w:szCs w:val="28"/>
        </w:rPr>
        <w:t xml:space="preserve"> </w:t>
      </w:r>
      <w:r w:rsidRPr="00360F24">
        <w:rPr>
          <w:rFonts w:ascii="Times New Roman" w:hAnsi="Times New Roman" w:cs="Times New Roman"/>
          <w:sz w:val="28"/>
          <w:szCs w:val="28"/>
        </w:rPr>
        <w:t xml:space="preserve"> Взаимодействие Администрации и Комиссии с участниками отбора осуществляется с использованием документов в электронной форме в системе "Электронный бюджет".</w:t>
      </w:r>
    </w:p>
    <w:p w14:paraId="7BFDD37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2.4.3.  </w:t>
      </w:r>
      <w:proofErr w:type="gramStart"/>
      <w:r w:rsidRPr="00360F24">
        <w:rPr>
          <w:rFonts w:ascii="Times New Roman" w:hAnsi="Times New Roman" w:cs="Times New Roman"/>
          <w:sz w:val="28"/>
          <w:szCs w:val="28"/>
        </w:rP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r:id="rId11" w:history="1">
        <w:r w:rsidRPr="00360F24">
          <w:rPr>
            <w:rFonts w:ascii="Times New Roman" w:hAnsi="Times New Roman" w:cs="Times New Roman"/>
            <w:sz w:val="28"/>
            <w:szCs w:val="28"/>
          </w:rPr>
          <w:t>пунктом 2.5</w:t>
        </w:r>
      </w:hyperlink>
      <w:r w:rsidRPr="00360F24">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по собственной инициативе.</w:t>
      </w:r>
      <w:proofErr w:type="gramEnd"/>
    </w:p>
    <w:p w14:paraId="53A5DAD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2.4.4.</w:t>
      </w:r>
      <w:r>
        <w:rPr>
          <w:rFonts w:ascii="Times New Roman" w:hAnsi="Times New Roman" w:cs="Times New Roman"/>
          <w:sz w:val="28"/>
          <w:szCs w:val="28"/>
        </w:rPr>
        <w:t xml:space="preserve"> </w:t>
      </w:r>
      <w:r w:rsidRPr="00360F24">
        <w:rPr>
          <w:rFonts w:ascii="Times New Roman" w:hAnsi="Times New Roman" w:cs="Times New Roman"/>
          <w:sz w:val="28"/>
          <w:szCs w:val="28"/>
        </w:rPr>
        <w:t xml:space="preserve">Проверка участника отбора на соответствие требованиям, установленным </w:t>
      </w:r>
      <w:hyperlink r:id="rId12" w:history="1">
        <w:r w:rsidRPr="00360F24">
          <w:rPr>
            <w:rFonts w:ascii="Times New Roman" w:hAnsi="Times New Roman" w:cs="Times New Roman"/>
            <w:sz w:val="28"/>
            <w:szCs w:val="28"/>
          </w:rPr>
          <w:t>пунктом 2.5</w:t>
        </w:r>
      </w:hyperlink>
      <w:r w:rsidRPr="00360F24">
        <w:rPr>
          <w:rFonts w:ascii="Times New Roman" w:hAnsi="Times New Roman" w:cs="Times New Roman"/>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CC8371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2.4.5. Подтверждение соответствия участника отбора требованиям, установленным </w:t>
      </w:r>
      <w:hyperlink r:id="rId13" w:history="1">
        <w:r w:rsidRPr="00360F24">
          <w:rPr>
            <w:rFonts w:ascii="Times New Roman" w:hAnsi="Times New Roman" w:cs="Times New Roman"/>
            <w:sz w:val="28"/>
            <w:szCs w:val="28"/>
          </w:rPr>
          <w:t>пунктом 2.5</w:t>
        </w:r>
      </w:hyperlink>
      <w:r w:rsidRPr="00360F24">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7F6BC9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color w:val="000000" w:themeColor="text1"/>
          <w:sz w:val="28"/>
          <w:szCs w:val="28"/>
        </w:rPr>
        <w:t>2.4.6.</w:t>
      </w:r>
      <w:r>
        <w:rPr>
          <w:rFonts w:ascii="Times New Roman" w:hAnsi="Times New Roman" w:cs="Times New Roman"/>
          <w:color w:val="000000" w:themeColor="text1"/>
          <w:sz w:val="28"/>
          <w:szCs w:val="28"/>
        </w:rPr>
        <w:t xml:space="preserve"> </w:t>
      </w:r>
      <w:r w:rsidRPr="00360F24">
        <w:rPr>
          <w:rFonts w:ascii="Times New Roman" w:hAnsi="Times New Roman" w:cs="Times New Roman"/>
          <w:color w:val="000000" w:themeColor="text1"/>
          <w:sz w:val="28"/>
          <w:szCs w:val="28"/>
        </w:rPr>
        <w:t xml:space="preserve"> Подписание заявки осуществляется </w:t>
      </w:r>
      <w:r w:rsidRPr="00360F24">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(на основании доверенности).</w:t>
      </w:r>
    </w:p>
    <w:p w14:paraId="5FAE702E"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color w:val="000000" w:themeColor="text1"/>
          <w:sz w:val="28"/>
          <w:szCs w:val="28"/>
        </w:rPr>
        <w:t xml:space="preserve">2.4.7. </w:t>
      </w:r>
      <w:r w:rsidRPr="00360F24">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421287CD"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2.4.8. Содержание заявки, в том числе информация об участнике отбора, документы, подтверждающие соответствие участника отбора требованиям, установлены в пунктах 2.5 и 2.6 настоящего  Порядка. </w:t>
      </w:r>
    </w:p>
    <w:p w14:paraId="5BF09D4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color w:val="000000" w:themeColor="text1"/>
          <w:sz w:val="28"/>
          <w:szCs w:val="28"/>
        </w:rPr>
      </w:pPr>
      <w:r w:rsidRPr="00360F24">
        <w:rPr>
          <w:rFonts w:ascii="Times New Roman" w:hAnsi="Times New Roman" w:cs="Times New Roman"/>
          <w:color w:val="000000" w:themeColor="text1"/>
          <w:sz w:val="28"/>
          <w:szCs w:val="28"/>
        </w:rPr>
        <w:t>2.4.9. Администрации, а также Комиссии предоставляется доступ                               в системе "Электронный бюджет" к заявкам для их рассмотрения.</w:t>
      </w:r>
    </w:p>
    <w:p w14:paraId="38CFD7BC"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2.4.10. Формирование протокола вскрытия заявок на едином портале осуществляется автоматически.</w:t>
      </w:r>
    </w:p>
    <w:p w14:paraId="189420B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color w:val="000000" w:themeColor="text1"/>
          <w:sz w:val="28"/>
          <w:szCs w:val="28"/>
        </w:rPr>
        <w:lastRenderedPageBreak/>
        <w:t xml:space="preserve">2.4.11. Протокол вскрытия заявок подписывается </w:t>
      </w:r>
      <w:r w:rsidRPr="00360F24">
        <w:rPr>
          <w:rFonts w:ascii="Times New Roman" w:hAnsi="Times New Roman" w:cs="Times New Roman"/>
          <w:sz w:val="28"/>
          <w:szCs w:val="28"/>
        </w:rPr>
        <w:t>усиленной квалифицированной электронной подписью главы Администрации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05B6CE2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w:t>
      </w:r>
      <w:r>
        <w:rPr>
          <w:rFonts w:ascii="Times New Roman" w:hAnsi="Times New Roman" w:cs="Times New Roman"/>
          <w:sz w:val="28"/>
          <w:szCs w:val="28"/>
        </w:rPr>
        <w:t>12</w:t>
      </w:r>
      <w:r w:rsidRPr="00360F24">
        <w:rPr>
          <w:rFonts w:ascii="Times New Roman" w:hAnsi="Times New Roman" w:cs="Times New Roman"/>
          <w:sz w:val="28"/>
          <w:szCs w:val="28"/>
        </w:rPr>
        <w:t>. Порядок ранжирования поступивших заявок определяется исходя из очередности поступления заявок.</w:t>
      </w:r>
    </w:p>
    <w:p w14:paraId="510FED02"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3</w:t>
      </w:r>
      <w:r w:rsidRPr="00360F24">
        <w:rPr>
          <w:rFonts w:ascii="Times New Roman" w:hAnsi="Times New Roman" w:cs="Times New Roman"/>
          <w:sz w:val="28"/>
          <w:szCs w:val="28"/>
        </w:rPr>
        <w:t>. 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6B045811" w14:textId="4EC9896E"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4</w:t>
      </w:r>
      <w:r w:rsidRPr="00360F24">
        <w:rPr>
          <w:rFonts w:ascii="Times New Roman" w:hAnsi="Times New Roman" w:cs="Times New Roman"/>
          <w:sz w:val="28"/>
          <w:szCs w:val="28"/>
        </w:rPr>
        <w:t>. Протокол подведения итогов отбора подписывается усиленной квалифицированной электронной подписью главы Администрации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w:t>
      </w:r>
      <w:r w:rsidR="00FE63C5">
        <w:rPr>
          <w:rFonts w:ascii="Times New Roman" w:hAnsi="Times New Roman" w:cs="Times New Roman"/>
          <w:sz w:val="28"/>
          <w:szCs w:val="28"/>
        </w:rPr>
        <w:t xml:space="preserve">бочего дня, следующего за днем </w:t>
      </w:r>
      <w:r w:rsidRPr="00360F24">
        <w:rPr>
          <w:rFonts w:ascii="Times New Roman" w:hAnsi="Times New Roman" w:cs="Times New Roman"/>
          <w:sz w:val="28"/>
          <w:szCs w:val="28"/>
        </w:rPr>
        <w:t>его подписания.</w:t>
      </w:r>
    </w:p>
    <w:p w14:paraId="20B3650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5</w:t>
      </w:r>
      <w:r w:rsidRPr="00360F24">
        <w:rPr>
          <w:rFonts w:ascii="Times New Roman" w:hAnsi="Times New Roman" w:cs="Times New Roman"/>
          <w:sz w:val="28"/>
          <w:szCs w:val="28"/>
        </w:rPr>
        <w:t>. Внесение изменений в протокол подведения итогов отбора осуществляется не поздне</w:t>
      </w:r>
      <w:r>
        <w:rPr>
          <w:rFonts w:ascii="Times New Roman" w:hAnsi="Times New Roman" w:cs="Times New Roman"/>
          <w:sz w:val="28"/>
          <w:szCs w:val="28"/>
        </w:rPr>
        <w:t xml:space="preserve">е 10 календарных дней </w:t>
      </w:r>
      <w:r w:rsidRPr="00360F24">
        <w:rPr>
          <w:rFonts w:ascii="Times New Roman" w:hAnsi="Times New Roman" w:cs="Times New Roman"/>
          <w:sz w:val="28"/>
          <w:szCs w:val="28"/>
        </w:rPr>
        <w:t xml:space="preserve">со дня </w:t>
      </w:r>
      <w:proofErr w:type="gramStart"/>
      <w:r w:rsidRPr="00360F24">
        <w:rPr>
          <w:rFonts w:ascii="Times New Roman" w:hAnsi="Times New Roman" w:cs="Times New Roman"/>
          <w:sz w:val="28"/>
          <w:szCs w:val="28"/>
        </w:rPr>
        <w:t>подписания перв</w:t>
      </w:r>
      <w:r>
        <w:rPr>
          <w:rFonts w:ascii="Times New Roman" w:hAnsi="Times New Roman" w:cs="Times New Roman"/>
          <w:sz w:val="28"/>
          <w:szCs w:val="28"/>
        </w:rPr>
        <w:t xml:space="preserve">ой </w:t>
      </w:r>
      <w:r w:rsidRPr="00360F24">
        <w:rPr>
          <w:rFonts w:ascii="Times New Roman" w:hAnsi="Times New Roman" w:cs="Times New Roman"/>
          <w:sz w:val="28"/>
          <w:szCs w:val="28"/>
        </w:rPr>
        <w:t>версий протокола подведения итогов отбора</w:t>
      </w:r>
      <w:proofErr w:type="gramEnd"/>
      <w:r w:rsidRPr="00360F24">
        <w:rPr>
          <w:rFonts w:ascii="Times New Roman" w:hAnsi="Times New Roman" w:cs="Times New Roman"/>
          <w:sz w:val="28"/>
          <w:szCs w:val="28"/>
        </w:rPr>
        <w:t xml:space="preserve"> путем формирования нов</w:t>
      </w:r>
      <w:r>
        <w:rPr>
          <w:rFonts w:ascii="Times New Roman" w:hAnsi="Times New Roman" w:cs="Times New Roman"/>
          <w:sz w:val="28"/>
          <w:szCs w:val="28"/>
        </w:rPr>
        <w:t xml:space="preserve">ой </w:t>
      </w:r>
      <w:r w:rsidRPr="00360F24">
        <w:rPr>
          <w:rFonts w:ascii="Times New Roman" w:hAnsi="Times New Roman" w:cs="Times New Roman"/>
          <w:sz w:val="28"/>
          <w:szCs w:val="28"/>
        </w:rPr>
        <w:t>верси</w:t>
      </w:r>
      <w:r>
        <w:rPr>
          <w:rFonts w:ascii="Times New Roman" w:hAnsi="Times New Roman" w:cs="Times New Roman"/>
          <w:sz w:val="28"/>
          <w:szCs w:val="28"/>
        </w:rPr>
        <w:t>и</w:t>
      </w:r>
      <w:r w:rsidRPr="00360F24">
        <w:rPr>
          <w:rFonts w:ascii="Times New Roman" w:hAnsi="Times New Roman" w:cs="Times New Roman"/>
          <w:sz w:val="28"/>
          <w:szCs w:val="28"/>
        </w:rPr>
        <w:t xml:space="preserve"> указанн</w:t>
      </w:r>
      <w:r>
        <w:rPr>
          <w:rFonts w:ascii="Times New Roman" w:hAnsi="Times New Roman" w:cs="Times New Roman"/>
          <w:sz w:val="28"/>
          <w:szCs w:val="28"/>
        </w:rPr>
        <w:t>ого</w:t>
      </w:r>
      <w:r w:rsidRPr="00360F24">
        <w:rPr>
          <w:rFonts w:ascii="Times New Roman" w:hAnsi="Times New Roman" w:cs="Times New Roman"/>
          <w:sz w:val="28"/>
          <w:szCs w:val="28"/>
        </w:rPr>
        <w:t xml:space="preserve"> протокол</w:t>
      </w:r>
      <w:r>
        <w:rPr>
          <w:rFonts w:ascii="Times New Roman" w:hAnsi="Times New Roman" w:cs="Times New Roman"/>
          <w:sz w:val="28"/>
          <w:szCs w:val="28"/>
        </w:rPr>
        <w:t>а</w:t>
      </w:r>
      <w:r w:rsidRPr="00360F24">
        <w:rPr>
          <w:rFonts w:ascii="Times New Roman" w:hAnsi="Times New Roman" w:cs="Times New Roman"/>
          <w:sz w:val="28"/>
          <w:szCs w:val="28"/>
        </w:rPr>
        <w:t xml:space="preserve"> с указанием причин внесения изменений.</w:t>
      </w:r>
    </w:p>
    <w:p w14:paraId="1D38C50C"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6</w:t>
      </w:r>
      <w:r w:rsidRPr="00360F24">
        <w:rPr>
          <w:rFonts w:ascii="Times New Roman" w:hAnsi="Times New Roman" w:cs="Times New Roman"/>
          <w:sz w:val="28"/>
          <w:szCs w:val="28"/>
        </w:rPr>
        <w:t xml:space="preserve">.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r:id="rId14" w:history="1">
        <w:r w:rsidRPr="00360F24">
          <w:rPr>
            <w:rFonts w:ascii="Times New Roman" w:hAnsi="Times New Roman" w:cs="Times New Roman"/>
            <w:sz w:val="28"/>
            <w:szCs w:val="28"/>
          </w:rPr>
          <w:t>пунктом 2.3</w:t>
        </w:r>
      </w:hyperlink>
      <w:r w:rsidRPr="00360F24">
        <w:rPr>
          <w:rFonts w:ascii="Times New Roman" w:hAnsi="Times New Roman" w:cs="Times New Roman"/>
          <w:sz w:val="28"/>
          <w:szCs w:val="28"/>
        </w:rPr>
        <w:t xml:space="preserve"> настоящего Порядка, не позднее наступления </w:t>
      </w:r>
      <w:proofErr w:type="gramStart"/>
      <w:r w:rsidRPr="00360F24">
        <w:rPr>
          <w:rFonts w:ascii="Times New Roman" w:hAnsi="Times New Roman" w:cs="Times New Roman"/>
          <w:sz w:val="28"/>
          <w:szCs w:val="28"/>
        </w:rPr>
        <w:t>даты окончания приема заявок участников отбора получателей субсидий</w:t>
      </w:r>
      <w:proofErr w:type="gramEnd"/>
      <w:r w:rsidRPr="00360F24">
        <w:rPr>
          <w:rFonts w:ascii="Times New Roman" w:hAnsi="Times New Roman" w:cs="Times New Roman"/>
          <w:sz w:val="28"/>
          <w:szCs w:val="28"/>
        </w:rPr>
        <w:t xml:space="preserve">                                                                 с соблюдением следующих условий:</w:t>
      </w:r>
    </w:p>
    <w:p w14:paraId="25EC139C"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6CB90EA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27310D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w:t>
      </w:r>
      <w:r w:rsidRPr="00360F24">
        <w:rPr>
          <w:rFonts w:ascii="Times New Roman" w:hAnsi="Times New Roman" w:cs="Times New Roman"/>
          <w:sz w:val="28"/>
          <w:szCs w:val="28"/>
        </w:rPr>
        <w:lastRenderedPageBreak/>
        <w:t xml:space="preserve">субсидий внести изменения в заявки в </w:t>
      </w:r>
      <w:r w:rsidRPr="00E02818">
        <w:rPr>
          <w:rFonts w:ascii="Times New Roman" w:hAnsi="Times New Roman" w:cs="Times New Roman"/>
          <w:sz w:val="28"/>
          <w:szCs w:val="28"/>
        </w:rPr>
        <w:t xml:space="preserve">соответствии с </w:t>
      </w:r>
      <w:hyperlink r:id="rId15" w:history="1">
        <w:r w:rsidRPr="00E02818">
          <w:rPr>
            <w:rFonts w:ascii="Times New Roman" w:hAnsi="Times New Roman" w:cs="Times New Roman"/>
            <w:sz w:val="28"/>
            <w:szCs w:val="28"/>
          </w:rPr>
          <w:t>п</w:t>
        </w:r>
        <w:r>
          <w:rPr>
            <w:rFonts w:ascii="Times New Roman" w:hAnsi="Times New Roman" w:cs="Times New Roman"/>
            <w:sz w:val="28"/>
            <w:szCs w:val="28"/>
          </w:rPr>
          <w:t>одп</w:t>
        </w:r>
        <w:r w:rsidRPr="00E02818">
          <w:rPr>
            <w:rFonts w:ascii="Times New Roman" w:hAnsi="Times New Roman" w:cs="Times New Roman"/>
            <w:sz w:val="28"/>
            <w:szCs w:val="28"/>
          </w:rPr>
          <w:t>унктом 2.4.17.</w:t>
        </w:r>
      </w:hyperlink>
      <w:r w:rsidRPr="00E02818">
        <w:rPr>
          <w:rFonts w:ascii="Times New Roman" w:hAnsi="Times New Roman" w:cs="Times New Roman"/>
          <w:sz w:val="28"/>
          <w:szCs w:val="28"/>
        </w:rPr>
        <w:t xml:space="preserve"> </w:t>
      </w:r>
      <w:r>
        <w:rPr>
          <w:rFonts w:ascii="Times New Roman" w:hAnsi="Times New Roman" w:cs="Times New Roman"/>
          <w:sz w:val="28"/>
          <w:szCs w:val="28"/>
        </w:rPr>
        <w:t xml:space="preserve">пункта 2.4 </w:t>
      </w:r>
      <w:r w:rsidRPr="00E02818">
        <w:rPr>
          <w:rFonts w:ascii="Times New Roman" w:hAnsi="Times New Roman" w:cs="Times New Roman"/>
          <w:sz w:val="28"/>
          <w:szCs w:val="28"/>
        </w:rPr>
        <w:t>настоящего Порядка</w:t>
      </w:r>
      <w:r w:rsidRPr="00360F24">
        <w:rPr>
          <w:rFonts w:ascii="Times New Roman" w:hAnsi="Times New Roman" w:cs="Times New Roman"/>
          <w:sz w:val="28"/>
          <w:szCs w:val="28"/>
        </w:rPr>
        <w:t>;</w:t>
      </w:r>
    </w:p>
    <w:p w14:paraId="635A576E"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BD907CE"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2.4.17</w:t>
      </w:r>
      <w:r w:rsidRPr="00360F24">
        <w:rPr>
          <w:rFonts w:ascii="Times New Roman" w:hAnsi="Times New Roman" w:cs="Times New Roman"/>
          <w:sz w:val="28"/>
          <w:szCs w:val="28"/>
        </w:rPr>
        <w:t>.</w:t>
      </w:r>
      <w:r>
        <w:rPr>
          <w:rFonts w:ascii="Times New Roman" w:hAnsi="Times New Roman" w:cs="Times New Roman"/>
          <w:sz w:val="28"/>
          <w:szCs w:val="28"/>
        </w:rPr>
        <w:t xml:space="preserve"> </w:t>
      </w:r>
      <w:r w:rsidRPr="00360F24">
        <w:rPr>
          <w:rFonts w:ascii="Times New Roman" w:hAnsi="Times New Roman" w:cs="Times New Roman"/>
          <w:sz w:val="28"/>
          <w:szCs w:val="28"/>
        </w:rPr>
        <w:t xml:space="preserve">Участник отбора в срок, устанавливаемый в объявлении                                       о проведении отбора, представляет заявку, в состав которой входят документы, </w:t>
      </w:r>
      <w:r w:rsidRPr="00E02818">
        <w:rPr>
          <w:rFonts w:ascii="Times New Roman" w:hAnsi="Times New Roman" w:cs="Times New Roman"/>
          <w:sz w:val="28"/>
          <w:szCs w:val="28"/>
        </w:rPr>
        <w:t xml:space="preserve">указанные в </w:t>
      </w:r>
      <w:hyperlink r:id="rId16" w:history="1">
        <w:r w:rsidRPr="00E02818">
          <w:rPr>
            <w:rFonts w:ascii="Times New Roman" w:hAnsi="Times New Roman" w:cs="Times New Roman"/>
            <w:sz w:val="28"/>
            <w:szCs w:val="28"/>
          </w:rPr>
          <w:t>пункте 2.6</w:t>
        </w:r>
      </w:hyperlink>
      <w:r w:rsidRPr="00E02818">
        <w:rPr>
          <w:rFonts w:ascii="Times New Roman" w:hAnsi="Times New Roman" w:cs="Times New Roman"/>
          <w:sz w:val="28"/>
          <w:szCs w:val="28"/>
        </w:rPr>
        <w:t xml:space="preserve"> настоящего </w:t>
      </w:r>
      <w:r w:rsidRPr="00360F24">
        <w:rPr>
          <w:rFonts w:ascii="Times New Roman" w:hAnsi="Times New Roman" w:cs="Times New Roman"/>
          <w:sz w:val="28"/>
          <w:szCs w:val="28"/>
        </w:rPr>
        <w:t>Порядка. Участник отбора для участия в отборе может подать не более одной заявки.</w:t>
      </w:r>
    </w:p>
    <w:p w14:paraId="700D327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2.4.1</w:t>
      </w:r>
      <w:r>
        <w:rPr>
          <w:rFonts w:ascii="Times New Roman" w:hAnsi="Times New Roman" w:cs="Times New Roman"/>
          <w:sz w:val="28"/>
          <w:szCs w:val="28"/>
        </w:rPr>
        <w:t>8</w:t>
      </w:r>
      <w:r w:rsidRPr="00360F24">
        <w:rPr>
          <w:rFonts w:ascii="Times New Roman" w:hAnsi="Times New Roman" w:cs="Times New Roman"/>
          <w:sz w:val="28"/>
          <w:szCs w:val="28"/>
        </w:rPr>
        <w:t>. 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14:paraId="4554F344"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Отзыв  заявки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14:paraId="670545DA"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w:t>
      </w:r>
      <w:r>
        <w:rPr>
          <w:rFonts w:ascii="Times New Roman" w:hAnsi="Times New Roman" w:cs="Times New Roman"/>
          <w:sz w:val="28"/>
          <w:szCs w:val="28"/>
        </w:rPr>
        <w:t>19</w:t>
      </w:r>
      <w:r w:rsidRPr="00360F24">
        <w:rPr>
          <w:rFonts w:ascii="Times New Roman" w:hAnsi="Times New Roman" w:cs="Times New Roman"/>
          <w:sz w:val="28"/>
          <w:szCs w:val="28"/>
        </w:rPr>
        <w:t>.</w:t>
      </w:r>
      <w:r>
        <w:rPr>
          <w:rFonts w:ascii="Times New Roman" w:hAnsi="Times New Roman" w:cs="Times New Roman"/>
          <w:sz w:val="28"/>
          <w:szCs w:val="28"/>
        </w:rPr>
        <w:t xml:space="preserve"> </w:t>
      </w:r>
      <w:r w:rsidRPr="00360F24">
        <w:rPr>
          <w:rFonts w:ascii="Times New Roman" w:hAnsi="Times New Roman" w:cs="Times New Roman"/>
          <w:sz w:val="28"/>
          <w:szCs w:val="28"/>
        </w:rPr>
        <w:t>Внесение изменений в заявку осуществляется путем отзыва и подачи новой заявки в течение срока приема заявки.</w:t>
      </w:r>
    </w:p>
    <w:p w14:paraId="5055A75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2.4.2</w:t>
      </w:r>
      <w:r>
        <w:rPr>
          <w:rFonts w:ascii="Times New Roman" w:hAnsi="Times New Roman" w:cs="Times New Roman"/>
          <w:sz w:val="28"/>
          <w:szCs w:val="28"/>
        </w:rPr>
        <w:t>0</w:t>
      </w:r>
      <w:r w:rsidRPr="00360F2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0F24">
        <w:rPr>
          <w:rFonts w:ascii="Times New Roman" w:hAnsi="Times New Roman" w:cs="Times New Roman"/>
          <w:sz w:val="28"/>
          <w:szCs w:val="28"/>
        </w:rP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14:paraId="0101AB12"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2.4.2</w:t>
      </w:r>
      <w:r>
        <w:rPr>
          <w:rFonts w:ascii="Times New Roman" w:hAnsi="Times New Roman" w:cs="Times New Roman"/>
          <w:sz w:val="28"/>
          <w:szCs w:val="28"/>
        </w:rPr>
        <w:t>1</w:t>
      </w:r>
      <w:r w:rsidRPr="00360F24">
        <w:rPr>
          <w:rFonts w:ascii="Times New Roman" w:hAnsi="Times New Roman" w:cs="Times New Roman"/>
          <w:sz w:val="28"/>
          <w:szCs w:val="28"/>
        </w:rPr>
        <w:t>.</w:t>
      </w:r>
      <w:r w:rsidRPr="00E02818">
        <w:rPr>
          <w:rFonts w:ascii="Times New Roman" w:hAnsi="Times New Roman" w:cs="Times New Roman"/>
          <w:color w:val="FFFFFF" w:themeColor="background1"/>
          <w:sz w:val="28"/>
          <w:szCs w:val="28"/>
        </w:rPr>
        <w:t>о</w:t>
      </w:r>
      <w:r w:rsidRPr="00360F24">
        <w:rPr>
          <w:rFonts w:ascii="Times New Roman" w:hAnsi="Times New Roman" w:cs="Times New Roman"/>
          <w:sz w:val="28"/>
          <w:szCs w:val="28"/>
        </w:rPr>
        <w:t xml:space="preserve">Требования, </w:t>
      </w:r>
      <w:proofErr w:type="gramStart"/>
      <w:r w:rsidRPr="00360F24">
        <w:rPr>
          <w:rFonts w:ascii="Times New Roman" w:hAnsi="Times New Roman" w:cs="Times New Roman"/>
          <w:sz w:val="28"/>
          <w:szCs w:val="28"/>
        </w:rPr>
        <w:t>предъявляемые</w:t>
      </w:r>
      <w:proofErr w:type="gramEnd"/>
      <w:r w:rsidRPr="00360F24">
        <w:rPr>
          <w:rFonts w:ascii="Times New Roman" w:hAnsi="Times New Roman" w:cs="Times New Roman"/>
          <w:sz w:val="28"/>
          <w:szCs w:val="28"/>
        </w:rPr>
        <w:t xml:space="preserve"> к форме и содержанию заявок, установлены в </w:t>
      </w:r>
      <w:hyperlink r:id="rId17" w:history="1">
        <w:r w:rsidRPr="00360F24">
          <w:rPr>
            <w:rFonts w:ascii="Times New Roman" w:hAnsi="Times New Roman" w:cs="Times New Roman"/>
            <w:sz w:val="28"/>
            <w:szCs w:val="28"/>
          </w:rPr>
          <w:t>пункте 2.6</w:t>
        </w:r>
      </w:hyperlink>
      <w:r w:rsidRPr="00360F24">
        <w:rPr>
          <w:rFonts w:ascii="Times New Roman" w:hAnsi="Times New Roman" w:cs="Times New Roman"/>
          <w:sz w:val="28"/>
          <w:szCs w:val="28"/>
        </w:rPr>
        <w:t xml:space="preserve"> настоящего Порядка.</w:t>
      </w:r>
    </w:p>
    <w:p w14:paraId="380C8BA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2.4.2</w:t>
      </w:r>
      <w:r>
        <w:rPr>
          <w:rFonts w:ascii="Times New Roman" w:hAnsi="Times New Roman" w:cs="Times New Roman"/>
          <w:sz w:val="28"/>
          <w:szCs w:val="28"/>
        </w:rPr>
        <w:t>2</w:t>
      </w:r>
      <w:r w:rsidRPr="00360F24">
        <w:rPr>
          <w:rFonts w:ascii="Times New Roman" w:hAnsi="Times New Roman" w:cs="Times New Roman"/>
          <w:sz w:val="28"/>
          <w:szCs w:val="28"/>
        </w:rPr>
        <w:t>.</w:t>
      </w:r>
      <w:r w:rsidRPr="00E02818">
        <w:rPr>
          <w:rFonts w:ascii="Times New Roman" w:hAnsi="Times New Roman" w:cs="Times New Roman"/>
          <w:color w:val="FFFFFF" w:themeColor="background1"/>
          <w:sz w:val="28"/>
          <w:szCs w:val="28"/>
        </w:rPr>
        <w:t>о</w:t>
      </w:r>
      <w:r w:rsidRPr="00360F24">
        <w:rPr>
          <w:rFonts w:ascii="Times New Roman" w:hAnsi="Times New Roman" w:cs="Times New Roman"/>
          <w:sz w:val="28"/>
          <w:szCs w:val="28"/>
        </w:rPr>
        <w:t>Разъяснения положений объявления о проведении отбора предоставляется Администрацией  в течение срока приема заявки                                 по письменному обращению участника отбора в течение трех рабочих дней                        со дня регистрации соответствующего обращения в Администрации.</w:t>
      </w:r>
    </w:p>
    <w:p w14:paraId="5457909D"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2.4.2</w:t>
      </w:r>
      <w:r>
        <w:rPr>
          <w:rFonts w:ascii="Times New Roman" w:hAnsi="Times New Roman" w:cs="Times New Roman"/>
          <w:sz w:val="28"/>
          <w:szCs w:val="28"/>
        </w:rPr>
        <w:t>3</w:t>
      </w:r>
      <w:r w:rsidRPr="00360F24">
        <w:rPr>
          <w:rFonts w:ascii="Times New Roman" w:hAnsi="Times New Roman" w:cs="Times New Roman"/>
          <w:sz w:val="28"/>
          <w:szCs w:val="28"/>
        </w:rPr>
        <w:t>.</w:t>
      </w:r>
      <w:r>
        <w:rPr>
          <w:rFonts w:ascii="Times New Roman" w:hAnsi="Times New Roman" w:cs="Times New Roman"/>
          <w:sz w:val="28"/>
          <w:szCs w:val="28"/>
        </w:rPr>
        <w:t xml:space="preserve"> </w:t>
      </w:r>
      <w:r w:rsidRPr="00360F24">
        <w:rPr>
          <w:rFonts w:ascii="Times New Roman" w:hAnsi="Times New Roman" w:cs="Times New Roman"/>
          <w:sz w:val="28"/>
          <w:szCs w:val="28"/>
        </w:rPr>
        <w:t xml:space="preserve"> 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 (на основании доверенности).</w:t>
      </w:r>
    </w:p>
    <w:p w14:paraId="3E53CCB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2.4.2</w:t>
      </w:r>
      <w:r>
        <w:rPr>
          <w:rFonts w:ascii="Times New Roman" w:hAnsi="Times New Roman" w:cs="Times New Roman"/>
          <w:sz w:val="28"/>
          <w:szCs w:val="28"/>
        </w:rPr>
        <w:t>4</w:t>
      </w:r>
      <w:r w:rsidRPr="00360F24">
        <w:rPr>
          <w:rFonts w:ascii="Times New Roman" w:hAnsi="Times New Roman" w:cs="Times New Roman"/>
          <w:sz w:val="28"/>
          <w:szCs w:val="28"/>
        </w:rPr>
        <w:t xml:space="preserve">. Предусмотрена возможность возврата заявок участникам отбора на доработку по решению Комиссии, при рассмотрении заявок которых </w:t>
      </w:r>
      <w:r w:rsidRPr="00360F24">
        <w:rPr>
          <w:rFonts w:ascii="Times New Roman" w:hAnsi="Times New Roman" w:cs="Times New Roman"/>
          <w:sz w:val="28"/>
          <w:szCs w:val="28"/>
        </w:rPr>
        <w:lastRenderedPageBreak/>
        <w:t>выявлены основания для их возврата на доработку. Указанные в настоящем абзаце решения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2FE2A2F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Основаниями для возврата заявки на доработку являются технические неточности, несоответствия, допущенные при заполнении заявки.</w:t>
      </w:r>
    </w:p>
    <w:p w14:paraId="2491AC14"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для рассмотрения                                                 в Администрацию с использованием системы "Электронный бюджет".</w:t>
      </w:r>
    </w:p>
    <w:p w14:paraId="03833B69"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F0EBD">
        <w:rPr>
          <w:rFonts w:ascii="Times New Roman" w:eastAsia="Calibri" w:hAnsi="Times New Roman" w:cs="Times New Roman"/>
          <w:sz w:val="28"/>
          <w:szCs w:val="28"/>
          <w:lang w:eastAsia="ru-RU"/>
        </w:rPr>
        <w:t xml:space="preserve">2.5. </w:t>
      </w:r>
      <w:r w:rsidRPr="009F0EBD">
        <w:rPr>
          <w:rFonts w:ascii="Times New Roman" w:hAnsi="Times New Roman" w:cs="Times New Roman"/>
          <w:sz w:val="28"/>
          <w:szCs w:val="28"/>
        </w:rPr>
        <w:t>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14:paraId="5C8ACAD6"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360F24">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history="1">
        <w:r w:rsidRPr="00360F24">
          <w:rPr>
            <w:rFonts w:ascii="Times New Roman" w:hAnsi="Times New Roman" w:cs="Times New Roman"/>
            <w:sz w:val="28"/>
            <w:szCs w:val="28"/>
          </w:rPr>
          <w:t>перечень</w:t>
        </w:r>
      </w:hyperlink>
      <w:r w:rsidRPr="00360F24">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360F24">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w:t>
      </w:r>
      <w:proofErr w:type="gramStart"/>
      <w:r w:rsidRPr="00360F24">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60F24">
        <w:rPr>
          <w:rFonts w:ascii="Times New Roman" w:hAnsi="Times New Roman" w:cs="Times New Roman"/>
          <w:sz w:val="28"/>
          <w:szCs w:val="28"/>
        </w:rPr>
        <w:t xml:space="preserve"> акционерных обществ;</w:t>
      </w:r>
    </w:p>
    <w:p w14:paraId="53946D9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03C879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360F24">
        <w:rPr>
          <w:rFonts w:ascii="Times New Roman" w:hAnsi="Times New Roman" w:cs="Times New Roman"/>
          <w:sz w:val="28"/>
          <w:szCs w:val="28"/>
        </w:rPr>
        <w:t xml:space="preserve">-не находится в составляемых  в рамках реализации полномочий, предусмотренных </w:t>
      </w:r>
      <w:hyperlink r:id="rId19" w:history="1">
        <w:r w:rsidRPr="00360F24">
          <w:rPr>
            <w:rFonts w:ascii="Times New Roman" w:hAnsi="Times New Roman" w:cs="Times New Roman"/>
            <w:sz w:val="28"/>
            <w:szCs w:val="28"/>
          </w:rPr>
          <w:t>главой VII</w:t>
        </w:r>
      </w:hyperlink>
      <w:r w:rsidRPr="00360F2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360F24">
        <w:rPr>
          <w:rFonts w:ascii="Times New Roman" w:hAnsi="Times New Roman" w:cs="Times New Roman"/>
          <w:sz w:val="28"/>
          <w:szCs w:val="28"/>
        </w:rPr>
        <w:lastRenderedPageBreak/>
        <w:t>организациями и террористами или с распространением оружия массового уничтожения;</w:t>
      </w:r>
      <w:proofErr w:type="gramEnd"/>
    </w:p>
    <w:p w14:paraId="2D2A172D"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-не получает средства из бюджета Волховского муниципального района на цели, установленные п.1.4. </w:t>
      </w:r>
      <w:r>
        <w:rPr>
          <w:rFonts w:ascii="Times New Roman" w:hAnsi="Times New Roman" w:cs="Times New Roman"/>
          <w:sz w:val="28"/>
          <w:szCs w:val="28"/>
        </w:rPr>
        <w:t xml:space="preserve">настоящего </w:t>
      </w:r>
      <w:r w:rsidRPr="00360F24">
        <w:rPr>
          <w:rFonts w:ascii="Times New Roman" w:hAnsi="Times New Roman" w:cs="Times New Roman"/>
          <w:sz w:val="28"/>
          <w:szCs w:val="28"/>
        </w:rPr>
        <w:t>Порядка;</w:t>
      </w:r>
    </w:p>
    <w:p w14:paraId="42C7EE18"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-не является иностранным агентом в соответствии с Федеральным </w:t>
      </w:r>
      <w:hyperlink r:id="rId20" w:history="1">
        <w:r w:rsidRPr="00360F24">
          <w:rPr>
            <w:rFonts w:ascii="Times New Roman" w:hAnsi="Times New Roman" w:cs="Times New Roman"/>
            <w:sz w:val="28"/>
            <w:szCs w:val="28"/>
          </w:rPr>
          <w:t>законом</w:t>
        </w:r>
      </w:hyperlink>
      <w:r w:rsidRPr="00360F24">
        <w:rPr>
          <w:rFonts w:ascii="Times New Roman" w:hAnsi="Times New Roman" w:cs="Times New Roman"/>
          <w:sz w:val="28"/>
          <w:szCs w:val="28"/>
        </w:rPr>
        <w:t xml:space="preserve"> "О </w:t>
      </w:r>
      <w:proofErr w:type="gramStart"/>
      <w:r w:rsidRPr="00360F24">
        <w:rPr>
          <w:rFonts w:ascii="Times New Roman" w:hAnsi="Times New Roman" w:cs="Times New Roman"/>
          <w:sz w:val="28"/>
          <w:szCs w:val="28"/>
        </w:rPr>
        <w:t>контроле за</w:t>
      </w:r>
      <w:proofErr w:type="gramEnd"/>
      <w:r w:rsidRPr="00360F24">
        <w:rPr>
          <w:rFonts w:ascii="Times New Roman" w:hAnsi="Times New Roman" w:cs="Times New Roman"/>
          <w:sz w:val="28"/>
          <w:szCs w:val="28"/>
        </w:rPr>
        <w:t xml:space="preserve"> деятельностью лиц, находящихся под иностранным влиянием";</w:t>
      </w:r>
    </w:p>
    <w:p w14:paraId="0B05E14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 на едином налоговом счете отсутствует или не превышает размер, определенный </w:t>
      </w:r>
      <w:hyperlink r:id="rId21" w:history="1">
        <w:r w:rsidRPr="00360F24">
          <w:rPr>
            <w:rFonts w:ascii="Times New Roman" w:hAnsi="Times New Roman" w:cs="Times New Roman"/>
            <w:sz w:val="28"/>
            <w:szCs w:val="28"/>
          </w:rPr>
          <w:t>пунктом 3 статьи 47</w:t>
        </w:r>
      </w:hyperlink>
      <w:r w:rsidRPr="00360F24">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BA0B42A"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-отсутствует просроченная задолженность по возврату в районный бюджет Волховского муниципального района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Волховского муниципального района;</w:t>
      </w:r>
    </w:p>
    <w:p w14:paraId="5F2C98C1"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trike/>
          <w:color w:val="FF0000"/>
          <w:sz w:val="28"/>
          <w:szCs w:val="28"/>
          <w:lang w:eastAsia="ru-RU"/>
        </w:rPr>
      </w:pPr>
      <w:r w:rsidRPr="00360F24">
        <w:rPr>
          <w:rFonts w:ascii="Times New Roman" w:eastAsia="Calibri" w:hAnsi="Times New Roman" w:cs="Times New Roman"/>
          <w:sz w:val="28"/>
          <w:szCs w:val="28"/>
          <w:lang w:eastAsia="ru-RU"/>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4CED1AB9"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-не имеет просроченной задолженности перед работниками по заработной плате. </w:t>
      </w:r>
    </w:p>
    <w:p w14:paraId="3F2719A7"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2.6. </w:t>
      </w:r>
      <w:r w:rsidRPr="00360F24">
        <w:rPr>
          <w:rFonts w:ascii="Times New Roman" w:hAnsi="Times New Roman" w:cs="Times New Roman"/>
          <w:sz w:val="28"/>
          <w:szCs w:val="28"/>
        </w:rPr>
        <w:t>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r w:rsidRPr="00360F24">
        <w:rPr>
          <w:rFonts w:ascii="Times New Roman" w:eastAsia="Calibri" w:hAnsi="Times New Roman" w:cs="Times New Roman"/>
          <w:sz w:val="28"/>
          <w:szCs w:val="28"/>
          <w:lang w:eastAsia="ru-RU"/>
        </w:rPr>
        <w:t>:</w:t>
      </w:r>
    </w:p>
    <w:p w14:paraId="5A0FEB77" w14:textId="77777777" w:rsidR="008B231F" w:rsidRPr="00360F24"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t>2.6.1. Заявление на предоставление субсидии по форме, указанной                        в приложении 1 к настоящему Порядку.</w:t>
      </w:r>
    </w:p>
    <w:p w14:paraId="2FC91F3B" w14:textId="77777777" w:rsidR="008B231F" w:rsidRPr="00360F24" w:rsidRDefault="008B231F" w:rsidP="008B231F">
      <w:pPr>
        <w:spacing w:after="0" w:line="288" w:lineRule="auto"/>
        <w:ind w:firstLine="709"/>
        <w:jc w:val="both"/>
        <w:rPr>
          <w:rFonts w:ascii="Times New Roman" w:eastAsia="Times New Roman" w:hAnsi="Times New Roman" w:cs="Times New Roman"/>
          <w:sz w:val="28"/>
          <w:szCs w:val="24"/>
          <w:lang w:eastAsia="ru-RU"/>
        </w:rPr>
      </w:pPr>
      <w:r w:rsidRPr="00360F24">
        <w:rPr>
          <w:rFonts w:ascii="Times New Roman" w:eastAsia="Times New Roman" w:hAnsi="Times New Roman" w:cs="Times New Roman"/>
          <w:sz w:val="28"/>
          <w:szCs w:val="28"/>
          <w:lang w:eastAsia="ru-RU"/>
        </w:rPr>
        <w:t xml:space="preserve">2.6.2. </w:t>
      </w:r>
      <w:r w:rsidRPr="00360F24">
        <w:rPr>
          <w:rFonts w:ascii="Times New Roman" w:eastAsia="Times New Roman" w:hAnsi="Times New Roman" w:cs="Times New Roman"/>
          <w:sz w:val="28"/>
          <w:szCs w:val="24"/>
          <w:lang w:eastAsia="ru-RU"/>
        </w:rPr>
        <w:t xml:space="preserve">Документ, подтверждающий полномочия руководителя. </w:t>
      </w:r>
    </w:p>
    <w:p w14:paraId="51BFDC98" w14:textId="77777777" w:rsidR="008B231F" w:rsidRPr="00360F24" w:rsidRDefault="008B231F" w:rsidP="008B231F">
      <w:pPr>
        <w:spacing w:after="0" w:line="288" w:lineRule="auto"/>
        <w:ind w:firstLine="709"/>
        <w:jc w:val="both"/>
        <w:rPr>
          <w:rFonts w:ascii="Times New Roman" w:eastAsia="Times New Roman" w:hAnsi="Times New Roman" w:cs="Times New Roman"/>
          <w:sz w:val="32"/>
          <w:szCs w:val="28"/>
          <w:lang w:eastAsia="ru-RU"/>
        </w:rPr>
      </w:pPr>
      <w:r w:rsidRPr="00360F24">
        <w:rPr>
          <w:rFonts w:ascii="Times New Roman" w:eastAsia="Times New Roman" w:hAnsi="Times New Roman" w:cs="Times New Roman"/>
          <w:sz w:val="28"/>
          <w:szCs w:val="24"/>
          <w:lang w:eastAsia="ru-RU"/>
        </w:rPr>
        <w:t xml:space="preserve">2.6.3. </w:t>
      </w:r>
      <w:r w:rsidRPr="00360F24">
        <w:rPr>
          <w:rFonts w:ascii="Times New Roman" w:hAnsi="Times New Roman" w:cs="Times New Roman"/>
          <w:sz w:val="28"/>
        </w:rPr>
        <w:t>В случае</w:t>
      </w:r>
      <w:proofErr w:type="gramStart"/>
      <w:r w:rsidRPr="00360F24">
        <w:rPr>
          <w:rFonts w:ascii="Times New Roman" w:hAnsi="Times New Roman" w:cs="Times New Roman"/>
          <w:sz w:val="28"/>
        </w:rPr>
        <w:t>,</w:t>
      </w:r>
      <w:proofErr w:type="gramEnd"/>
      <w:r w:rsidRPr="00360F24">
        <w:rPr>
          <w:rFonts w:ascii="Times New Roman" w:hAnsi="Times New Roman" w:cs="Times New Roman"/>
          <w:sz w:val="28"/>
        </w:rPr>
        <w:t xml:space="preserve"> если предложение на участие в отборе подписано лицом,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t>
      </w:r>
    </w:p>
    <w:p w14:paraId="487E9BF8" w14:textId="77777777" w:rsidR="008B231F" w:rsidRPr="00360F24" w:rsidRDefault="008B231F" w:rsidP="008B231F">
      <w:pPr>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2.6.4. Форму статистического наблюдения № 29-СХ «Сведения о сборе урожая сельскохозяйственных культур» (далее - 29-СХ) или форму </w:t>
      </w:r>
      <w:r w:rsidRPr="00360F24">
        <w:rPr>
          <w:rFonts w:ascii="Times New Roman" w:hAnsi="Times New Roman" w:cs="Times New Roman"/>
          <w:sz w:val="28"/>
          <w:szCs w:val="28"/>
        </w:rPr>
        <w:lastRenderedPageBreak/>
        <w:t>статистического наблюдения № 2-фермер «Сведения   о сборе урожая сельскохозяйственных культур» (далее - 2 фермер).</w:t>
      </w:r>
    </w:p>
    <w:p w14:paraId="3C325063" w14:textId="77777777" w:rsidR="008B231F" w:rsidRPr="00360F24" w:rsidRDefault="008B231F" w:rsidP="008B231F">
      <w:pPr>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Формы статистического наблюдения предоставляются за год, предшествующий году проведения отбора.</w:t>
      </w:r>
    </w:p>
    <w:p w14:paraId="7142B0E4" w14:textId="77777777" w:rsidR="008B231F" w:rsidRPr="00360F24" w:rsidRDefault="008B231F" w:rsidP="008B231F">
      <w:pPr>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2.6.5. Справку о размере посевной площади на территории Волховского муниципального района по форме согласно приложению 2 к настоящему Порядку.</w:t>
      </w:r>
    </w:p>
    <w:p w14:paraId="26890D3F" w14:textId="77777777" w:rsidR="008B231F" w:rsidRPr="00360F24"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hAnsi="Times New Roman" w:cs="Times New Roman"/>
          <w:sz w:val="28"/>
          <w:szCs w:val="28"/>
        </w:rPr>
        <w:t>2.6.6.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w:t>
      </w:r>
      <w:r>
        <w:rPr>
          <w:rFonts w:ascii="Times New Roman" w:hAnsi="Times New Roman" w:cs="Times New Roman"/>
          <w:sz w:val="28"/>
          <w:szCs w:val="28"/>
        </w:rPr>
        <w:t>ие</w:t>
      </w:r>
      <w:r w:rsidRPr="00360F24">
        <w:rPr>
          <w:rFonts w:ascii="Times New Roman" w:hAnsi="Times New Roman" w:cs="Times New Roman"/>
          <w:sz w:val="28"/>
          <w:szCs w:val="28"/>
        </w:rPr>
        <w:t xml:space="preserve"> идентифицировать </w:t>
      </w:r>
      <w:r>
        <w:rPr>
          <w:rFonts w:ascii="Times New Roman" w:hAnsi="Times New Roman" w:cs="Times New Roman"/>
          <w:sz w:val="28"/>
          <w:szCs w:val="28"/>
        </w:rPr>
        <w:t xml:space="preserve">факт хозяйственной деятельности </w:t>
      </w:r>
      <w:r w:rsidRPr="00360F24">
        <w:rPr>
          <w:rFonts w:ascii="Times New Roman" w:hAnsi="Times New Roman" w:cs="Times New Roman"/>
          <w:sz w:val="28"/>
          <w:szCs w:val="28"/>
        </w:rPr>
        <w:t xml:space="preserve">приобретение и оплату минеральных удобрений.  </w:t>
      </w:r>
    </w:p>
    <w:p w14:paraId="72CDEB72"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 xml:space="preserve">2.6.7. Подписанная руководителем участника отбора справка                                   с подтверждением того, что по состоянию </w:t>
      </w:r>
      <w:r w:rsidRPr="00360F24">
        <w:rPr>
          <w:rFonts w:ascii="Times New Roman" w:hAnsi="Times New Roman" w:cs="Times New Roman"/>
          <w:sz w:val="28"/>
          <w:szCs w:val="28"/>
        </w:rPr>
        <w:t>на дату рассмотрения заявки   участник отбора</w:t>
      </w:r>
      <w:r w:rsidRPr="00360F24">
        <w:rPr>
          <w:rFonts w:ascii="Times New Roman" w:eastAsia="Calibri" w:hAnsi="Times New Roman" w:cs="Times New Roman"/>
          <w:sz w:val="28"/>
          <w:szCs w:val="28"/>
        </w:rPr>
        <w:t xml:space="preserve"> соответствует требованиям отбора, указанным в пункте 2.5. Порядка.</w:t>
      </w:r>
    </w:p>
    <w:p w14:paraId="60CE7224"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2.6.8. Справку о применяемой участником отбора системе налогообложения.</w:t>
      </w:r>
    </w:p>
    <w:p w14:paraId="6AFDC77C"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2.6.9. Документ, подтверждающий наличие статуса племенного завода или племенного репродуктора по разведению крупного рогатого скота.</w:t>
      </w:r>
    </w:p>
    <w:p w14:paraId="24DADC48"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2.6.10. Справку-расчет размера субсидии участника отбора по форме, согласно Приложению 3 к настоящему Порядку.</w:t>
      </w:r>
    </w:p>
    <w:p w14:paraId="7B416FEC"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 xml:space="preserve">2.6.11. </w:t>
      </w:r>
      <w:r w:rsidRPr="00360F24">
        <w:rPr>
          <w:rFonts w:ascii="Times New Roman" w:hAnsi="Times New Roman" w:cs="Times New Roman"/>
          <w:sz w:val="28"/>
          <w:szCs w:val="28"/>
        </w:rPr>
        <w:t>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186FB2AA"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lang w:eastAsia="ru-RU"/>
        </w:rPr>
      </w:pPr>
      <w:r w:rsidRPr="00360F24">
        <w:rPr>
          <w:rFonts w:ascii="Times New Roman" w:eastAsia="Calibri" w:hAnsi="Times New Roman" w:cs="Times New Roman"/>
          <w:sz w:val="28"/>
          <w:szCs w:val="28"/>
          <w:lang w:eastAsia="ru-RU"/>
        </w:rPr>
        <w:t xml:space="preserve">2.7. Представленные участником отбора документы, указанные </w:t>
      </w:r>
      <w:r>
        <w:rPr>
          <w:rFonts w:ascii="Times New Roman" w:eastAsia="Calibri" w:hAnsi="Times New Roman" w:cs="Times New Roman"/>
          <w:sz w:val="28"/>
          <w:szCs w:val="28"/>
          <w:lang w:eastAsia="ru-RU"/>
        </w:rPr>
        <w:t xml:space="preserve">                                   </w:t>
      </w:r>
      <w:r w:rsidRPr="00360F24">
        <w:rPr>
          <w:rFonts w:ascii="Times New Roman" w:eastAsia="Calibri" w:hAnsi="Times New Roman" w:cs="Times New Roman"/>
          <w:sz w:val="28"/>
          <w:szCs w:val="28"/>
          <w:lang w:eastAsia="ru-RU"/>
        </w:rPr>
        <w:t>в п</w:t>
      </w:r>
      <w:r>
        <w:rPr>
          <w:rFonts w:ascii="Times New Roman" w:eastAsia="Calibri" w:hAnsi="Times New Roman" w:cs="Times New Roman"/>
          <w:sz w:val="28"/>
          <w:szCs w:val="28"/>
          <w:lang w:eastAsia="ru-RU"/>
        </w:rPr>
        <w:t xml:space="preserve">ункте </w:t>
      </w:r>
      <w:r w:rsidRPr="00360F24">
        <w:rPr>
          <w:rFonts w:ascii="Times New Roman" w:eastAsia="Calibri" w:hAnsi="Times New Roman" w:cs="Times New Roman"/>
          <w:sz w:val="28"/>
          <w:szCs w:val="28"/>
          <w:lang w:eastAsia="ru-RU"/>
        </w:rPr>
        <w:t xml:space="preserve">2.6. настоящего Порядка, должны быть подписаны руководителем (или уполномоченным лицом) </w:t>
      </w:r>
      <w:r w:rsidRPr="00360F24">
        <w:rPr>
          <w:rFonts w:ascii="Times New Roman" w:hAnsi="Times New Roman" w:cs="Times New Roman"/>
          <w:sz w:val="28"/>
          <w:szCs w:val="28"/>
        </w:rPr>
        <w:t xml:space="preserve">(на основании доверенности) </w:t>
      </w:r>
      <w:r w:rsidRPr="00360F24">
        <w:rPr>
          <w:rFonts w:ascii="Times New Roman" w:eastAsia="Calibri" w:hAnsi="Times New Roman" w:cs="Times New Roman"/>
          <w:sz w:val="28"/>
          <w:szCs w:val="28"/>
          <w:lang w:eastAsia="ru-RU"/>
        </w:rPr>
        <w:t>и заверены печатью (при наличии).</w:t>
      </w:r>
    </w:p>
    <w:p w14:paraId="1025D60A"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eastAsia="Calibri" w:hAnsi="Times New Roman" w:cs="Times New Roman"/>
          <w:sz w:val="28"/>
          <w:szCs w:val="28"/>
          <w:lang w:eastAsia="ru-RU"/>
        </w:rPr>
        <w:t>2.8. Решение об отмене отбора принимается Администрацией.</w:t>
      </w:r>
      <w:bookmarkStart w:id="1" w:name="Par0"/>
      <w:bookmarkEnd w:id="1"/>
      <w:r w:rsidRPr="00360F24">
        <w:rPr>
          <w:rFonts w:ascii="Times New Roman" w:eastAsia="Calibri" w:hAnsi="Times New Roman" w:cs="Times New Roman"/>
          <w:sz w:val="28"/>
          <w:szCs w:val="28"/>
          <w:lang w:eastAsia="ru-RU"/>
        </w:rPr>
        <w:t xml:space="preserve"> </w:t>
      </w:r>
      <w:r w:rsidRPr="00360F24">
        <w:rPr>
          <w:rFonts w:ascii="Times New Roman" w:hAnsi="Times New Roman" w:cs="Times New Roman"/>
          <w:sz w:val="28"/>
          <w:szCs w:val="28"/>
        </w:rPr>
        <w:t xml:space="preserve">Отмена проведения отбора организуется секретарем Комиссии путем размещения объявления об отмене проведения отбора получателей субсидий с обоснованием причин отмены отбора не </w:t>
      </w:r>
      <w:proofErr w:type="gramStart"/>
      <w:r w:rsidRPr="00360F24">
        <w:rPr>
          <w:rFonts w:ascii="Times New Roman" w:hAnsi="Times New Roman" w:cs="Times New Roman"/>
          <w:sz w:val="28"/>
          <w:szCs w:val="28"/>
        </w:rPr>
        <w:t>позднее</w:t>
      </w:r>
      <w:proofErr w:type="gramEnd"/>
      <w:r w:rsidRPr="00360F24">
        <w:rPr>
          <w:rFonts w:ascii="Times New Roman" w:hAnsi="Times New Roman" w:cs="Times New Roman"/>
          <w:sz w:val="28"/>
          <w:szCs w:val="28"/>
        </w:rPr>
        <w:t xml:space="preserve"> чем за один рабочий день до даты окончания срока подачи заявок участниками отбора получателей субсидий. </w:t>
      </w:r>
    </w:p>
    <w:p w14:paraId="1690EC8A"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lastRenderedPageBreak/>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(уполномоченного им лица) или председателя комиссии (председателя комиссии и членов комиссии), размещается на едином портале.</w:t>
      </w:r>
    </w:p>
    <w:p w14:paraId="50CF38B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14:paraId="38C04C87"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Отбор получателей субсидий считается отмененным со дня размещения объявления о его отмене на едином портале.</w:t>
      </w:r>
    </w:p>
    <w:p w14:paraId="4444B4C7"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После окончания </w:t>
      </w:r>
      <w:proofErr w:type="gramStart"/>
      <w:r w:rsidRPr="00360F24">
        <w:rPr>
          <w:rFonts w:ascii="Times New Roman" w:hAnsi="Times New Roman" w:cs="Times New Roman"/>
          <w:sz w:val="28"/>
          <w:szCs w:val="28"/>
        </w:rPr>
        <w:t>срока отмены проведения отбора получателей субсидий</w:t>
      </w:r>
      <w:proofErr w:type="gramEnd"/>
      <w:r w:rsidRPr="00360F24">
        <w:rPr>
          <w:rFonts w:ascii="Times New Roman" w:hAnsi="Times New Roman" w:cs="Times New Roman"/>
          <w:sz w:val="28"/>
          <w:szCs w:val="28"/>
        </w:rPr>
        <w:t xml:space="preserve"> в соответствии с </w:t>
      </w:r>
      <w:hyperlink r:id="rId22" w:history="1">
        <w:r w:rsidRPr="00360F24">
          <w:rPr>
            <w:rFonts w:ascii="Times New Roman" w:hAnsi="Times New Roman" w:cs="Times New Roman"/>
            <w:sz w:val="28"/>
            <w:szCs w:val="28"/>
          </w:rPr>
          <w:t>абзацем первым</w:t>
        </w:r>
      </w:hyperlink>
      <w:r w:rsidRPr="00360F24">
        <w:rPr>
          <w:rFonts w:ascii="Times New Roman" w:hAnsi="Times New Roman" w:cs="Times New Roman"/>
          <w:sz w:val="28"/>
          <w:szCs w:val="28"/>
        </w:rPr>
        <w:t xml:space="preserve"> настоящего пункта и до заключения соглашения с победителем (победителями) отбора получателей субсидий Администрация  может отменить отбор получателей субсидий только в случае возникновения обстоятельств непреодолимой силы в соответствии с </w:t>
      </w:r>
      <w:hyperlink r:id="rId23" w:history="1">
        <w:r w:rsidRPr="00360F24">
          <w:rPr>
            <w:rFonts w:ascii="Times New Roman" w:hAnsi="Times New Roman" w:cs="Times New Roman"/>
            <w:sz w:val="28"/>
            <w:szCs w:val="28"/>
          </w:rPr>
          <w:t>пунктом 3 статьи 401</w:t>
        </w:r>
      </w:hyperlink>
      <w:r w:rsidRPr="00360F24">
        <w:rPr>
          <w:rFonts w:ascii="Times New Roman" w:hAnsi="Times New Roman" w:cs="Times New Roman"/>
          <w:sz w:val="28"/>
          <w:szCs w:val="28"/>
        </w:rPr>
        <w:t xml:space="preserve"> Гражданского кодекса Российской Федерации.</w:t>
      </w:r>
    </w:p>
    <w:p w14:paraId="1AD8190D" w14:textId="77777777" w:rsidR="008B231F" w:rsidRPr="00360F24" w:rsidRDefault="008B231F" w:rsidP="008B231F">
      <w:pPr>
        <w:autoSpaceDE w:val="0"/>
        <w:autoSpaceDN w:val="0"/>
        <w:adjustRightInd w:val="0"/>
        <w:spacing w:after="0" w:line="288" w:lineRule="auto"/>
        <w:ind w:firstLine="709"/>
        <w:jc w:val="both"/>
        <w:rPr>
          <w:rFonts w:ascii="Times New Roman" w:eastAsia="Calibri" w:hAnsi="Times New Roman" w:cs="Times New Roman"/>
          <w:color w:val="000000"/>
          <w:sz w:val="36"/>
          <w:szCs w:val="28"/>
          <w:lang w:eastAsia="ru-RU"/>
        </w:rPr>
      </w:pPr>
      <w:r w:rsidRPr="00360F24">
        <w:rPr>
          <w:rFonts w:ascii="Times New Roman" w:eastAsia="Times New Roman" w:hAnsi="Times New Roman" w:cs="Times New Roman"/>
          <w:color w:val="000000"/>
          <w:sz w:val="28"/>
          <w:szCs w:val="24"/>
          <w:lang w:eastAsia="ru-RU"/>
        </w:rPr>
        <w:t>2.</w:t>
      </w:r>
      <w:r>
        <w:rPr>
          <w:rFonts w:ascii="Times New Roman" w:eastAsia="Times New Roman" w:hAnsi="Times New Roman" w:cs="Times New Roman"/>
          <w:color w:val="000000"/>
          <w:sz w:val="28"/>
          <w:szCs w:val="24"/>
          <w:lang w:eastAsia="ru-RU"/>
        </w:rPr>
        <w:t>9</w:t>
      </w:r>
      <w:r w:rsidRPr="00360F24">
        <w:rPr>
          <w:rFonts w:ascii="Times New Roman" w:eastAsia="Times New Roman" w:hAnsi="Times New Roman" w:cs="Times New Roman"/>
          <w:color w:val="000000"/>
          <w:sz w:val="28"/>
          <w:szCs w:val="24"/>
          <w:lang w:eastAsia="ru-RU"/>
        </w:rPr>
        <w:t>. Отбор получателей субсидий признается несостоявшимся                             в следующих случаях:</w:t>
      </w:r>
    </w:p>
    <w:p w14:paraId="6F45CAA2" w14:textId="77777777" w:rsidR="008B231F" w:rsidRPr="00360F24" w:rsidRDefault="008B231F" w:rsidP="008B231F">
      <w:pPr>
        <w:widowControl w:val="0"/>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2.9.1.</w:t>
      </w:r>
      <w:r w:rsidRPr="00360F24">
        <w:rPr>
          <w:rFonts w:ascii="Times New Roman" w:eastAsia="Times New Roman" w:hAnsi="Times New Roman" w:cs="Times New Roman"/>
          <w:color w:val="000000"/>
          <w:sz w:val="28"/>
          <w:szCs w:val="28"/>
          <w:lang w:eastAsia="ru-RU"/>
        </w:rPr>
        <w:t xml:space="preserve"> по окончании срока подачи заявок подана только одна заявка;</w:t>
      </w:r>
    </w:p>
    <w:p w14:paraId="637B8A8E" w14:textId="77777777" w:rsidR="008B231F" w:rsidRPr="00360F24" w:rsidRDefault="008B231F" w:rsidP="008B231F">
      <w:pPr>
        <w:widowControl w:val="0"/>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2.9.2.</w:t>
      </w:r>
      <w:r w:rsidRPr="00360F24">
        <w:rPr>
          <w:rFonts w:ascii="Times New Roman" w:eastAsia="Times New Roman" w:hAnsi="Times New Roman" w:cs="Times New Roman"/>
          <w:color w:val="000000"/>
          <w:sz w:val="28"/>
          <w:szCs w:val="28"/>
          <w:lang w:eastAsia="ru-RU"/>
        </w:rPr>
        <w:t>по результатам рассмотрения заявок только одна заявка соответствует требованиям, установленным в объявлении о проведении отбора;</w:t>
      </w:r>
    </w:p>
    <w:p w14:paraId="157F6465" w14:textId="77777777" w:rsidR="008B231F" w:rsidRPr="00360F24" w:rsidRDefault="008B231F" w:rsidP="008B231F">
      <w:pPr>
        <w:widowControl w:val="0"/>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2.9.3.</w:t>
      </w:r>
      <w:r w:rsidRPr="00360F24">
        <w:rPr>
          <w:rFonts w:ascii="Times New Roman" w:eastAsia="Times New Roman" w:hAnsi="Times New Roman" w:cs="Times New Roman"/>
          <w:color w:val="000000"/>
          <w:sz w:val="28"/>
          <w:szCs w:val="28"/>
          <w:lang w:eastAsia="ru-RU"/>
        </w:rPr>
        <w:t xml:space="preserve"> по окончании срока подачи заявок не подано ни одной заявки;</w:t>
      </w:r>
    </w:p>
    <w:p w14:paraId="533B455E" w14:textId="77777777" w:rsidR="008B231F" w:rsidRPr="00360F24" w:rsidRDefault="008B231F" w:rsidP="008B231F">
      <w:pPr>
        <w:widowControl w:val="0"/>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2.9.4. </w:t>
      </w:r>
      <w:r w:rsidRPr="00360F24">
        <w:rPr>
          <w:rFonts w:ascii="Times New Roman" w:eastAsia="Times New Roman" w:hAnsi="Times New Roman" w:cs="Times New Roman"/>
          <w:color w:val="000000"/>
          <w:sz w:val="28"/>
          <w:szCs w:val="28"/>
          <w:lang w:eastAsia="ru-RU"/>
        </w:rPr>
        <w:t xml:space="preserve"> по результатам рассмотрения заявок отклонены все заявки.</w:t>
      </w:r>
    </w:p>
    <w:p w14:paraId="23E0F65A" w14:textId="77777777" w:rsidR="008B231F" w:rsidRPr="00360F24"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0</w:t>
      </w:r>
      <w:r w:rsidRPr="00360F24">
        <w:rPr>
          <w:rFonts w:ascii="Times New Roman" w:eastAsia="Times New Roman" w:hAnsi="Times New Roman" w:cs="Times New Roman"/>
          <w:sz w:val="28"/>
          <w:szCs w:val="28"/>
          <w:lang w:eastAsia="ru-RU"/>
        </w:rPr>
        <w:t xml:space="preserve">. </w:t>
      </w:r>
      <w:r w:rsidRPr="00360F24">
        <w:rPr>
          <w:rFonts w:ascii="Times New Roman" w:hAnsi="Times New Roman" w:cs="Times New Roman"/>
          <w:sz w:val="28"/>
          <w:szCs w:val="28"/>
        </w:rPr>
        <w:t xml:space="preserve">Подведения итогов отбора </w:t>
      </w:r>
      <w:r w:rsidRPr="00360F24">
        <w:rPr>
          <w:rFonts w:ascii="Times New Roman" w:eastAsia="Times New Roman" w:hAnsi="Times New Roman" w:cs="Times New Roman"/>
          <w:sz w:val="28"/>
          <w:szCs w:val="28"/>
          <w:lang w:eastAsia="ru-RU"/>
        </w:rPr>
        <w:t xml:space="preserve">осуществляется Комиссией в течение </w:t>
      </w:r>
      <w:r>
        <w:rPr>
          <w:rFonts w:ascii="Times New Roman" w:eastAsia="Times New Roman" w:hAnsi="Times New Roman" w:cs="Times New Roman"/>
          <w:sz w:val="28"/>
          <w:szCs w:val="28"/>
          <w:lang w:eastAsia="ru-RU"/>
        </w:rPr>
        <w:t xml:space="preserve">                           </w:t>
      </w:r>
      <w:r w:rsidRPr="00360F24">
        <w:rPr>
          <w:rFonts w:ascii="Times New Roman" w:eastAsia="Times New Roman" w:hAnsi="Times New Roman" w:cs="Times New Roman"/>
          <w:sz w:val="28"/>
          <w:szCs w:val="28"/>
          <w:lang w:eastAsia="ru-RU"/>
        </w:rPr>
        <w:t xml:space="preserve">7 (семи) рабочих дней со дня опубликования </w:t>
      </w:r>
      <w:r w:rsidRPr="00360F24">
        <w:rPr>
          <w:rFonts w:ascii="Times New Roman" w:hAnsi="Times New Roman" w:cs="Times New Roman"/>
          <w:sz w:val="28"/>
          <w:szCs w:val="28"/>
        </w:rPr>
        <w:t>протокола вскрытия заявок на едином портале</w:t>
      </w:r>
      <w:r w:rsidRPr="00360F24">
        <w:rPr>
          <w:rFonts w:ascii="Times New Roman" w:eastAsia="Times New Roman" w:hAnsi="Times New Roman" w:cs="Times New Roman"/>
          <w:sz w:val="28"/>
          <w:szCs w:val="28"/>
          <w:lang w:eastAsia="ru-RU"/>
        </w:rPr>
        <w:t>.</w:t>
      </w:r>
    </w:p>
    <w:p w14:paraId="08578DF3" w14:textId="77777777" w:rsidR="008B231F" w:rsidRPr="00360F24"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360F24">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360F24">
        <w:rPr>
          <w:rFonts w:ascii="Times New Roman" w:eastAsia="Times New Roman" w:hAnsi="Times New Roman" w:cs="Times New Roman"/>
          <w:color w:val="000000"/>
          <w:sz w:val="28"/>
          <w:szCs w:val="28"/>
          <w:lang w:eastAsia="ru-RU"/>
        </w:rPr>
        <w:t>.</w:t>
      </w:r>
      <w:r w:rsidRPr="00360F24">
        <w:rPr>
          <w:rFonts w:ascii="Times New Roman" w:eastAsia="Times New Roman" w:hAnsi="Times New Roman" w:cs="Times New Roman"/>
          <w:sz w:val="28"/>
          <w:szCs w:val="28"/>
          <w:lang w:eastAsia="ru-RU"/>
        </w:rPr>
        <w:t xml:space="preserve"> Состав и Положение о Комиссии утверждается распоряжением Администрации.</w:t>
      </w:r>
    </w:p>
    <w:p w14:paraId="21ED600C"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 2.1</w:t>
      </w:r>
      <w:r>
        <w:rPr>
          <w:rFonts w:ascii="Times New Roman" w:hAnsi="Times New Roman" w:cs="Times New Roman"/>
          <w:sz w:val="28"/>
          <w:szCs w:val="28"/>
        </w:rPr>
        <w:t>2</w:t>
      </w:r>
      <w:r w:rsidRPr="00360F24">
        <w:rPr>
          <w:rFonts w:ascii="Times New Roman" w:hAnsi="Times New Roman" w:cs="Times New Roman"/>
          <w:sz w:val="28"/>
          <w:szCs w:val="28"/>
        </w:rPr>
        <w:t>. Основаниями для отклонения заявки участника отбора являются:</w:t>
      </w:r>
    </w:p>
    <w:p w14:paraId="2A8A6BC0"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-несоответствие участника отбора категориям и критериям отбора, установленным </w:t>
      </w:r>
      <w:hyperlink r:id="rId24" w:history="1">
        <w:r w:rsidRPr="00360F24">
          <w:rPr>
            <w:rFonts w:ascii="Times New Roman" w:hAnsi="Times New Roman" w:cs="Times New Roman"/>
            <w:sz w:val="28"/>
            <w:szCs w:val="28"/>
          </w:rPr>
          <w:t>пунктом 2.2</w:t>
        </w:r>
      </w:hyperlink>
      <w:r w:rsidRPr="00360F24">
        <w:rPr>
          <w:rFonts w:ascii="Times New Roman" w:hAnsi="Times New Roman" w:cs="Times New Roman"/>
          <w:sz w:val="28"/>
          <w:szCs w:val="28"/>
        </w:rPr>
        <w:t xml:space="preserve"> настоящего Порядка, требованиям, установленным </w:t>
      </w:r>
      <w:hyperlink r:id="rId25" w:history="1">
        <w:r w:rsidRPr="00360F24">
          <w:rPr>
            <w:rFonts w:ascii="Times New Roman" w:hAnsi="Times New Roman" w:cs="Times New Roman"/>
            <w:sz w:val="28"/>
            <w:szCs w:val="28"/>
          </w:rPr>
          <w:t>пунктом 2.5</w:t>
        </w:r>
      </w:hyperlink>
      <w:r w:rsidRPr="00360F24">
        <w:rPr>
          <w:rFonts w:ascii="Times New Roman" w:hAnsi="Times New Roman" w:cs="Times New Roman"/>
          <w:sz w:val="28"/>
          <w:szCs w:val="28"/>
        </w:rPr>
        <w:t xml:space="preserve"> настоящего Порядка; </w:t>
      </w:r>
    </w:p>
    <w:p w14:paraId="1B5471DB"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-несоответствие представленной участником отбора заявки требованиям, указанным в информации о проведении отбора, а также требованиям к заявке участника отбора, установленным </w:t>
      </w:r>
      <w:hyperlink r:id="rId26" w:history="1">
        <w:r w:rsidRPr="00360F24">
          <w:rPr>
            <w:rFonts w:ascii="Times New Roman" w:hAnsi="Times New Roman" w:cs="Times New Roman"/>
            <w:sz w:val="28"/>
            <w:szCs w:val="28"/>
          </w:rPr>
          <w:t>пунктом 2.6</w:t>
        </w:r>
      </w:hyperlink>
      <w:r w:rsidRPr="00360F24">
        <w:rPr>
          <w:rFonts w:ascii="Times New Roman" w:hAnsi="Times New Roman" w:cs="Times New Roman"/>
          <w:sz w:val="28"/>
          <w:szCs w:val="28"/>
        </w:rPr>
        <w:t xml:space="preserve"> настоящего Порядка;</w:t>
      </w:r>
    </w:p>
    <w:p w14:paraId="11A08E84"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lastRenderedPageBreak/>
        <w:t>-недостоверность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14:paraId="57881B0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-непредставление (представление не в полном объеме) документов, установленных </w:t>
      </w:r>
      <w:hyperlink r:id="rId27" w:history="1">
        <w:r w:rsidRPr="00360F24">
          <w:rPr>
            <w:rFonts w:ascii="Times New Roman" w:hAnsi="Times New Roman" w:cs="Times New Roman"/>
            <w:sz w:val="28"/>
            <w:szCs w:val="28"/>
          </w:rPr>
          <w:t>пунктом 2.6</w:t>
        </w:r>
      </w:hyperlink>
      <w:r w:rsidRPr="00360F24">
        <w:rPr>
          <w:rFonts w:ascii="Times New Roman" w:hAnsi="Times New Roman" w:cs="Times New Roman"/>
          <w:sz w:val="28"/>
          <w:szCs w:val="28"/>
        </w:rPr>
        <w:t xml:space="preserve"> настоящего Порядка;</w:t>
      </w:r>
    </w:p>
    <w:p w14:paraId="1B816A1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-подача участником отбора заявки после даты </w:t>
      </w:r>
      <w:proofErr w:type="gramStart"/>
      <w:r w:rsidRPr="00360F24">
        <w:rPr>
          <w:rFonts w:ascii="Times New Roman" w:hAnsi="Times New Roman" w:cs="Times New Roman"/>
          <w:sz w:val="28"/>
          <w:szCs w:val="28"/>
        </w:rPr>
        <w:t>и(</w:t>
      </w:r>
      <w:proofErr w:type="gramEnd"/>
      <w:r w:rsidRPr="00360F24">
        <w:rPr>
          <w:rFonts w:ascii="Times New Roman" w:hAnsi="Times New Roman" w:cs="Times New Roman"/>
          <w:sz w:val="28"/>
          <w:szCs w:val="28"/>
        </w:rPr>
        <w:t>или) времени, определенных для подачи заявок.</w:t>
      </w:r>
    </w:p>
    <w:p w14:paraId="4ECF643F"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 xml:space="preserve">В случае отклонения заявки секретарь Комиссии в срок, не превышающий пяти рабочих дней </w:t>
      </w:r>
      <w:proofErr w:type="gramStart"/>
      <w:r w:rsidRPr="00360F24">
        <w:rPr>
          <w:rFonts w:ascii="Times New Roman" w:hAnsi="Times New Roman" w:cs="Times New Roman"/>
          <w:sz w:val="28"/>
          <w:szCs w:val="28"/>
        </w:rPr>
        <w:t>с даты принятия</w:t>
      </w:r>
      <w:proofErr w:type="gramEnd"/>
      <w:r w:rsidRPr="00360F24">
        <w:rPr>
          <w:rFonts w:ascii="Times New Roman" w:hAnsi="Times New Roman" w:cs="Times New Roman"/>
          <w:sz w:val="28"/>
          <w:szCs w:val="28"/>
        </w:rPr>
        <w:t xml:space="preserve"> данного решения, направляет участнику отбора письмо (уведомление) об отклонении заявки с информацией о причинах отклонения.</w:t>
      </w:r>
    </w:p>
    <w:p w14:paraId="05459CB5"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360F24">
        <w:rPr>
          <w:rFonts w:ascii="Times New Roman" w:hAnsi="Times New Roman" w:cs="Times New Roman"/>
          <w:sz w:val="28"/>
        </w:rPr>
        <w:t>2.1</w:t>
      </w:r>
      <w:r>
        <w:rPr>
          <w:rFonts w:ascii="Times New Roman" w:hAnsi="Times New Roman" w:cs="Times New Roman"/>
          <w:sz w:val="28"/>
        </w:rPr>
        <w:t>3</w:t>
      </w:r>
      <w:r w:rsidRPr="00360F24">
        <w:rPr>
          <w:rFonts w:ascii="Times New Roman" w:hAnsi="Times New Roman" w:cs="Times New Roman"/>
          <w:sz w:val="28"/>
        </w:rPr>
        <w:t>. Победителем отбора признается участник отбора, соответствующий категориям участника и критериям отбора, установленным пунктом 2.2. настоящего Порядка, а также требованиям, определенным в пункте 2.5. настоящего Порядка, представивший документы, указанные в пункте 2.6. настоящего Порядка, по которым отсутствуют основания для отклонения заявки.</w:t>
      </w:r>
    </w:p>
    <w:p w14:paraId="5A997ABC" w14:textId="77777777" w:rsidR="008B231F"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360F24">
        <w:rPr>
          <w:rFonts w:ascii="Times New Roman" w:hAnsi="Times New Roman" w:cs="Times New Roman"/>
          <w:sz w:val="28"/>
          <w:szCs w:val="28"/>
        </w:rPr>
        <w:t>2.1</w:t>
      </w:r>
      <w:r>
        <w:rPr>
          <w:rFonts w:ascii="Times New Roman" w:hAnsi="Times New Roman" w:cs="Times New Roman"/>
          <w:sz w:val="28"/>
          <w:szCs w:val="28"/>
        </w:rPr>
        <w:t>4</w:t>
      </w:r>
      <w:r w:rsidRPr="00360F24">
        <w:rPr>
          <w:rFonts w:ascii="Times New Roman" w:hAnsi="Times New Roman" w:cs="Times New Roman"/>
          <w:sz w:val="28"/>
          <w:szCs w:val="28"/>
        </w:rPr>
        <w:t xml:space="preserve">. В течение 15 (пятнадцати) рабочих дней </w:t>
      </w:r>
      <w:proofErr w:type="gramStart"/>
      <w:r w:rsidRPr="00360F24">
        <w:rPr>
          <w:rFonts w:ascii="Times New Roman" w:hAnsi="Times New Roman" w:cs="Times New Roman"/>
          <w:sz w:val="28"/>
          <w:szCs w:val="28"/>
        </w:rPr>
        <w:t>с даты опубликования</w:t>
      </w:r>
      <w:proofErr w:type="gramEnd"/>
      <w:r w:rsidRPr="00360F24">
        <w:rPr>
          <w:rFonts w:ascii="Times New Roman" w:hAnsi="Times New Roman" w:cs="Times New Roman"/>
          <w:sz w:val="28"/>
          <w:szCs w:val="28"/>
        </w:rPr>
        <w:t xml:space="preserve">                      на едином портале протокола подведения итогов отбора Администрация заключает с победителем отбора Соглашение. В случае если победитель отбора в указанный срок не заключает с Администрацией Соглашение, он признается уклонившимся от заключения Соглашения. </w:t>
      </w:r>
    </w:p>
    <w:p w14:paraId="4D0653DD" w14:textId="77777777" w:rsidR="008B231F"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AE3D51">
        <w:rPr>
          <w:rStyle w:val="organictextcontentspan"/>
          <w:rFonts w:ascii="Times New Roman" w:hAnsi="Times New Roman" w:cs="Times New Roman"/>
          <w:sz w:val="28"/>
          <w:szCs w:val="28"/>
        </w:rPr>
        <w:t xml:space="preserve">Если отбор признан </w:t>
      </w:r>
      <w:r w:rsidRPr="00AE3D51">
        <w:rPr>
          <w:rStyle w:val="organictextcontentspan"/>
          <w:rFonts w:ascii="Times New Roman" w:hAnsi="Times New Roman" w:cs="Times New Roman"/>
          <w:bCs/>
          <w:sz w:val="28"/>
          <w:szCs w:val="28"/>
        </w:rPr>
        <w:t xml:space="preserve">несостоявшимся в соответствии с подпунктами 2.9.1.  и 2.9.2 пункта 2.9 настоящего Порядка, </w:t>
      </w:r>
      <w:r w:rsidRPr="00AE3D51">
        <w:rPr>
          <w:rFonts w:ascii="Times New Roman" w:hAnsi="Times New Roman" w:cs="Times New Roman"/>
          <w:sz w:val="28"/>
          <w:szCs w:val="28"/>
        </w:rPr>
        <w:t xml:space="preserve">то Соглашение заключается                               с единственным участником отбора, который признан победителем отбора в соответствии с пунктом 2.13 </w:t>
      </w:r>
      <w:r w:rsidRPr="00AE3D51">
        <w:rPr>
          <w:rStyle w:val="organictextcontentspan"/>
          <w:rFonts w:ascii="Times New Roman" w:hAnsi="Times New Roman" w:cs="Times New Roman"/>
          <w:bCs/>
          <w:sz w:val="28"/>
          <w:szCs w:val="28"/>
        </w:rPr>
        <w:t xml:space="preserve">настоящего Порядка. </w:t>
      </w:r>
      <w:r w:rsidRPr="00AE3D51">
        <w:rPr>
          <w:rFonts w:ascii="Times New Roman" w:hAnsi="Times New Roman" w:cs="Times New Roman"/>
          <w:sz w:val="28"/>
          <w:szCs w:val="28"/>
        </w:rPr>
        <w:t xml:space="preserve"> </w:t>
      </w:r>
    </w:p>
    <w:p w14:paraId="06CC2FC3" w14:textId="77777777" w:rsidR="008B231F" w:rsidRPr="00360F24"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4D0F52">
        <w:rPr>
          <w:rFonts w:ascii="Times New Roman" w:hAnsi="Times New Roman" w:cs="Times New Roman"/>
          <w:sz w:val="28"/>
          <w:szCs w:val="28"/>
        </w:rPr>
        <w:t>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w:t>
      </w:r>
    </w:p>
    <w:p w14:paraId="62510396" w14:textId="77777777" w:rsidR="008B231F" w:rsidRDefault="008B231F" w:rsidP="008B231F">
      <w:pPr>
        <w:autoSpaceDE w:val="0"/>
        <w:autoSpaceDN w:val="0"/>
        <w:adjustRightInd w:val="0"/>
        <w:spacing w:after="0" w:line="288" w:lineRule="auto"/>
        <w:ind w:firstLine="709"/>
        <w:jc w:val="both"/>
        <w:rPr>
          <w:rFonts w:ascii="Times New Roman" w:hAnsi="Times New Roman" w:cs="Times New Roman"/>
          <w:sz w:val="28"/>
        </w:rPr>
      </w:pPr>
      <w:r>
        <w:rPr>
          <w:rFonts w:ascii="Times New Roman" w:hAnsi="Times New Roman" w:cs="Times New Roman"/>
          <w:sz w:val="28"/>
          <w:szCs w:val="28"/>
        </w:rPr>
        <w:t>2.15.</w:t>
      </w:r>
      <w:r w:rsidRPr="00BA5B3D">
        <w:rPr>
          <w:rFonts w:ascii="Times New Roman" w:hAnsi="Times New Roman" w:cs="Times New Roman"/>
          <w:sz w:val="28"/>
        </w:rPr>
        <w:t xml:space="preserve"> В течение 5</w:t>
      </w:r>
      <w:r>
        <w:rPr>
          <w:rFonts w:ascii="Times New Roman" w:hAnsi="Times New Roman" w:cs="Times New Roman"/>
          <w:sz w:val="28"/>
        </w:rPr>
        <w:t xml:space="preserve"> (пяти) </w:t>
      </w:r>
      <w:r w:rsidRPr="00BA5B3D">
        <w:rPr>
          <w:rFonts w:ascii="Times New Roman" w:hAnsi="Times New Roman" w:cs="Times New Roman"/>
          <w:sz w:val="28"/>
        </w:rPr>
        <w:t xml:space="preserve">рабочих дней </w:t>
      </w:r>
      <w:proofErr w:type="gramStart"/>
      <w:r w:rsidRPr="00BA5B3D">
        <w:rPr>
          <w:rFonts w:ascii="Times New Roman" w:hAnsi="Times New Roman" w:cs="Times New Roman"/>
          <w:sz w:val="28"/>
        </w:rPr>
        <w:t xml:space="preserve">с даты </w:t>
      </w:r>
      <w:r>
        <w:rPr>
          <w:rFonts w:ascii="Times New Roman" w:hAnsi="Times New Roman" w:cs="Times New Roman"/>
          <w:sz w:val="28"/>
        </w:rPr>
        <w:t>подписания</w:t>
      </w:r>
      <w:proofErr w:type="gramEnd"/>
      <w:r>
        <w:rPr>
          <w:rFonts w:ascii="Times New Roman" w:hAnsi="Times New Roman" w:cs="Times New Roman"/>
          <w:sz w:val="28"/>
        </w:rPr>
        <w:t xml:space="preserve"> Соглашений с участниками отбора </w:t>
      </w:r>
      <w:r w:rsidRPr="00BA5B3D">
        <w:rPr>
          <w:rFonts w:ascii="Times New Roman" w:hAnsi="Times New Roman" w:cs="Times New Roman"/>
          <w:sz w:val="28"/>
        </w:rPr>
        <w:t>Постановление</w:t>
      </w:r>
      <w:r>
        <w:rPr>
          <w:rFonts w:ascii="Times New Roman" w:hAnsi="Times New Roman" w:cs="Times New Roman"/>
          <w:sz w:val="28"/>
        </w:rPr>
        <w:t>м</w:t>
      </w:r>
      <w:r w:rsidRPr="00BA5B3D">
        <w:rPr>
          <w:rFonts w:ascii="Times New Roman" w:hAnsi="Times New Roman" w:cs="Times New Roman"/>
          <w:sz w:val="28"/>
        </w:rPr>
        <w:t xml:space="preserve"> Администрации утверждается реестр получателей субсидий</w:t>
      </w:r>
      <w:r>
        <w:rPr>
          <w:rFonts w:ascii="Times New Roman" w:hAnsi="Times New Roman" w:cs="Times New Roman"/>
          <w:sz w:val="28"/>
        </w:rPr>
        <w:t xml:space="preserve"> </w:t>
      </w:r>
      <w:r w:rsidRPr="00BA5B3D">
        <w:rPr>
          <w:rFonts w:ascii="Times New Roman" w:hAnsi="Times New Roman" w:cs="Times New Roman"/>
          <w:sz w:val="28"/>
        </w:rPr>
        <w:t xml:space="preserve">по форме согласно </w:t>
      </w:r>
      <w:r w:rsidRPr="00FE5CDA">
        <w:rPr>
          <w:rFonts w:ascii="Times New Roman" w:hAnsi="Times New Roman" w:cs="Times New Roman"/>
          <w:sz w:val="28"/>
        </w:rPr>
        <w:t xml:space="preserve">приложению </w:t>
      </w:r>
      <w:r>
        <w:rPr>
          <w:rFonts w:ascii="Times New Roman" w:hAnsi="Times New Roman" w:cs="Times New Roman"/>
          <w:sz w:val="28"/>
        </w:rPr>
        <w:t xml:space="preserve">4 </w:t>
      </w:r>
      <w:r w:rsidRPr="00BA5B3D">
        <w:rPr>
          <w:rFonts w:ascii="Times New Roman" w:hAnsi="Times New Roman" w:cs="Times New Roman"/>
          <w:sz w:val="28"/>
        </w:rPr>
        <w:t xml:space="preserve">к настоящему Порядку (далее </w:t>
      </w:r>
      <w:r>
        <w:rPr>
          <w:rFonts w:ascii="Times New Roman" w:hAnsi="Times New Roman" w:cs="Times New Roman"/>
          <w:sz w:val="28"/>
        </w:rPr>
        <w:t>–</w:t>
      </w:r>
      <w:r w:rsidRPr="00BA5B3D">
        <w:rPr>
          <w:rFonts w:ascii="Times New Roman" w:hAnsi="Times New Roman" w:cs="Times New Roman"/>
          <w:sz w:val="28"/>
        </w:rPr>
        <w:t xml:space="preserve"> Постановление</w:t>
      </w:r>
      <w:r>
        <w:rPr>
          <w:rFonts w:ascii="Times New Roman" w:hAnsi="Times New Roman" w:cs="Times New Roman"/>
          <w:sz w:val="28"/>
        </w:rPr>
        <w:t>, Реестр получателей субсидий</w:t>
      </w:r>
      <w:r w:rsidRPr="00BA5B3D">
        <w:rPr>
          <w:rFonts w:ascii="Times New Roman" w:hAnsi="Times New Roman" w:cs="Times New Roman"/>
          <w:sz w:val="28"/>
        </w:rPr>
        <w:t>).</w:t>
      </w:r>
    </w:p>
    <w:p w14:paraId="590370BA" w14:textId="77777777" w:rsidR="008B231F" w:rsidRPr="00A64984" w:rsidRDefault="008B231F" w:rsidP="008B231F">
      <w:pPr>
        <w:autoSpaceDE w:val="0"/>
        <w:autoSpaceDN w:val="0"/>
        <w:adjustRightInd w:val="0"/>
        <w:spacing w:after="0" w:line="288" w:lineRule="auto"/>
        <w:ind w:firstLine="709"/>
        <w:jc w:val="both"/>
        <w:rPr>
          <w:rFonts w:ascii="Times New Roman" w:hAnsi="Times New Roman" w:cs="Times New Roman"/>
          <w:sz w:val="28"/>
        </w:rPr>
      </w:pPr>
      <w:r>
        <w:rPr>
          <w:rFonts w:ascii="Times New Roman" w:hAnsi="Times New Roman" w:cs="Times New Roman"/>
          <w:sz w:val="28"/>
        </w:rPr>
        <w:t>2.16</w:t>
      </w:r>
      <w:r w:rsidRPr="00A64984">
        <w:rPr>
          <w:rFonts w:ascii="Times New Roman" w:hAnsi="Times New Roman" w:cs="Times New Roman"/>
          <w:sz w:val="28"/>
        </w:rPr>
        <w:t>. Информация о результатах проведения отбора не позднее 1</w:t>
      </w:r>
      <w:r>
        <w:rPr>
          <w:rFonts w:ascii="Times New Roman" w:hAnsi="Times New Roman" w:cs="Times New Roman"/>
          <w:sz w:val="28"/>
        </w:rPr>
        <w:t>4</w:t>
      </w:r>
      <w:r w:rsidRPr="00A64984">
        <w:rPr>
          <w:rFonts w:ascii="Times New Roman" w:hAnsi="Times New Roman" w:cs="Times New Roman"/>
          <w:sz w:val="28"/>
        </w:rPr>
        <w:t xml:space="preserve">-го календарного дня, следующего за днем проведения отбора, размещается </w:t>
      </w:r>
      <w:r>
        <w:rPr>
          <w:rFonts w:ascii="Times New Roman" w:hAnsi="Times New Roman" w:cs="Times New Roman"/>
          <w:sz w:val="28"/>
        </w:rPr>
        <w:t xml:space="preserve">                         </w:t>
      </w:r>
      <w:r w:rsidRPr="00A64984">
        <w:rPr>
          <w:rFonts w:ascii="Times New Roman" w:hAnsi="Times New Roman" w:cs="Times New Roman"/>
          <w:sz w:val="28"/>
        </w:rPr>
        <w:t>на официальном сайте Администрации и включает следующие сведения:</w:t>
      </w:r>
    </w:p>
    <w:p w14:paraId="7408643D" w14:textId="77777777" w:rsidR="008B231F" w:rsidRPr="00A6498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A64984">
        <w:rPr>
          <w:rFonts w:ascii="Times New Roman" w:hAnsi="Times New Roman" w:cs="Times New Roman"/>
          <w:sz w:val="28"/>
        </w:rPr>
        <w:lastRenderedPageBreak/>
        <w:t xml:space="preserve">дату, время и место </w:t>
      </w:r>
      <w:r>
        <w:rPr>
          <w:rFonts w:ascii="Times New Roman" w:hAnsi="Times New Roman" w:cs="Times New Roman"/>
          <w:sz w:val="28"/>
          <w:szCs w:val="28"/>
        </w:rPr>
        <w:t>подведения итогов отбора</w:t>
      </w:r>
      <w:r w:rsidRPr="00A64984">
        <w:rPr>
          <w:rFonts w:ascii="Times New Roman" w:hAnsi="Times New Roman" w:cs="Times New Roman"/>
          <w:sz w:val="28"/>
        </w:rPr>
        <w:t>;</w:t>
      </w:r>
    </w:p>
    <w:p w14:paraId="00FA5BBE" w14:textId="77777777" w:rsidR="008B231F" w:rsidRPr="00A6498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A64984">
        <w:rPr>
          <w:rFonts w:ascii="Times New Roman" w:hAnsi="Times New Roman" w:cs="Times New Roman"/>
          <w:sz w:val="28"/>
        </w:rPr>
        <w:t>информацию об участниках отбора, заявки которых были рассмотрены;</w:t>
      </w:r>
    </w:p>
    <w:p w14:paraId="1F9E4AF0" w14:textId="77777777" w:rsidR="008B231F" w:rsidRPr="00A6498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A64984">
        <w:rPr>
          <w:rFonts w:ascii="Times New Roman" w:hAnsi="Times New Roman" w:cs="Times New Roman"/>
          <w:sz w:val="28"/>
        </w:rPr>
        <w:t xml:space="preserve">информацию об участниках отбора, заявки которых были отклонены, </w:t>
      </w:r>
      <w:r>
        <w:rPr>
          <w:rFonts w:ascii="Times New Roman" w:hAnsi="Times New Roman" w:cs="Times New Roman"/>
          <w:sz w:val="28"/>
        </w:rPr>
        <w:t xml:space="preserve">                  </w:t>
      </w:r>
      <w:r w:rsidRPr="00A64984">
        <w:rPr>
          <w:rFonts w:ascii="Times New Roman" w:hAnsi="Times New Roman" w:cs="Times New Roman"/>
          <w:sz w:val="28"/>
        </w:rPr>
        <w:t>с указанием причин их отклонения, в том числе положений объявления</w:t>
      </w:r>
      <w:r>
        <w:rPr>
          <w:rFonts w:ascii="Times New Roman" w:hAnsi="Times New Roman" w:cs="Times New Roman"/>
          <w:sz w:val="28"/>
        </w:rPr>
        <w:t xml:space="preserve">                         </w:t>
      </w:r>
      <w:r w:rsidRPr="00A64984">
        <w:rPr>
          <w:rFonts w:ascii="Times New Roman" w:hAnsi="Times New Roman" w:cs="Times New Roman"/>
          <w:sz w:val="28"/>
        </w:rPr>
        <w:t>о проведении отбора, которым не соответствуют заявки;</w:t>
      </w:r>
    </w:p>
    <w:p w14:paraId="16AD9489" w14:textId="77777777" w:rsidR="008B231F" w:rsidRPr="00A64984" w:rsidRDefault="008B231F" w:rsidP="008B231F">
      <w:pPr>
        <w:autoSpaceDE w:val="0"/>
        <w:autoSpaceDN w:val="0"/>
        <w:adjustRightInd w:val="0"/>
        <w:spacing w:after="0" w:line="288" w:lineRule="auto"/>
        <w:ind w:firstLine="709"/>
        <w:jc w:val="both"/>
        <w:rPr>
          <w:rFonts w:ascii="Times New Roman" w:hAnsi="Times New Roman" w:cs="Times New Roman"/>
          <w:sz w:val="28"/>
        </w:rPr>
      </w:pPr>
      <w:r w:rsidRPr="00A64984">
        <w:rPr>
          <w:rFonts w:ascii="Times New Roman" w:hAnsi="Times New Roman" w:cs="Times New Roman"/>
          <w:sz w:val="28"/>
        </w:rPr>
        <w:t xml:space="preserve">наименование получателя (получателей) субсидии, с которыми заключается </w:t>
      </w:r>
      <w:r>
        <w:rPr>
          <w:rFonts w:ascii="Times New Roman" w:hAnsi="Times New Roman" w:cs="Times New Roman"/>
          <w:sz w:val="28"/>
        </w:rPr>
        <w:t>С</w:t>
      </w:r>
      <w:r w:rsidRPr="00A64984">
        <w:rPr>
          <w:rFonts w:ascii="Times New Roman" w:hAnsi="Times New Roman" w:cs="Times New Roman"/>
          <w:sz w:val="28"/>
        </w:rPr>
        <w:t>оглашение (дополнительные соглашения), и размер предоставляемой ему субсидии</w:t>
      </w:r>
      <w:r>
        <w:rPr>
          <w:rFonts w:ascii="Times New Roman" w:hAnsi="Times New Roman" w:cs="Times New Roman"/>
          <w:sz w:val="28"/>
        </w:rPr>
        <w:t>.</w:t>
      </w:r>
    </w:p>
    <w:p w14:paraId="1C28055B" w14:textId="77777777" w:rsidR="008B231F"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7"/>
          <w:lang w:eastAsia="ru-RU"/>
        </w:rPr>
      </w:pPr>
      <w:bookmarkStart w:id="2" w:name="P171"/>
      <w:bookmarkEnd w:id="2"/>
    </w:p>
    <w:p w14:paraId="46622B05" w14:textId="77777777" w:rsidR="008B231F" w:rsidRDefault="008B231F" w:rsidP="008B231F">
      <w:pPr>
        <w:pStyle w:val="a4"/>
        <w:numPr>
          <w:ilvl w:val="0"/>
          <w:numId w:val="8"/>
        </w:numPr>
        <w:autoSpaceDE w:val="0"/>
        <w:autoSpaceDN w:val="0"/>
        <w:adjustRightInd w:val="0"/>
        <w:spacing w:after="0" w:line="288" w:lineRule="auto"/>
        <w:ind w:left="450" w:firstLine="709"/>
        <w:jc w:val="center"/>
        <w:rPr>
          <w:rFonts w:ascii="Times New Roman" w:eastAsia="Times New Roman" w:hAnsi="Times New Roman" w:cs="Times New Roman"/>
          <w:b/>
          <w:sz w:val="28"/>
          <w:szCs w:val="28"/>
          <w:lang w:eastAsia="ru-RU"/>
        </w:rPr>
      </w:pPr>
      <w:bookmarkStart w:id="3" w:name="P174"/>
      <w:bookmarkEnd w:id="3"/>
      <w:r w:rsidRPr="00CA55B0">
        <w:rPr>
          <w:rFonts w:ascii="Times New Roman" w:eastAsia="Times New Roman" w:hAnsi="Times New Roman" w:cs="Times New Roman"/>
          <w:b/>
          <w:sz w:val="28"/>
          <w:szCs w:val="28"/>
          <w:lang w:eastAsia="ru-RU"/>
        </w:rPr>
        <w:t>Условия и порядок предоставления субсидий</w:t>
      </w:r>
    </w:p>
    <w:p w14:paraId="3F192E6E" w14:textId="77777777" w:rsidR="008B231F" w:rsidRPr="00CA55B0" w:rsidRDefault="008B231F" w:rsidP="008B231F">
      <w:pPr>
        <w:autoSpaceDE w:val="0"/>
        <w:autoSpaceDN w:val="0"/>
        <w:adjustRightInd w:val="0"/>
        <w:spacing w:after="0" w:line="288" w:lineRule="auto"/>
        <w:ind w:left="720" w:firstLine="709"/>
        <w:jc w:val="center"/>
        <w:rPr>
          <w:rFonts w:ascii="Times New Roman" w:eastAsia="Times New Roman" w:hAnsi="Times New Roman" w:cs="Times New Roman"/>
          <w:b/>
          <w:sz w:val="28"/>
          <w:szCs w:val="28"/>
          <w:lang w:eastAsia="ru-RU"/>
        </w:rPr>
      </w:pPr>
    </w:p>
    <w:p w14:paraId="4416F865" w14:textId="77777777" w:rsidR="008B231F" w:rsidRPr="00547EB9"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FF0000"/>
          <w:sz w:val="28"/>
          <w:szCs w:val="20"/>
          <w:lang w:eastAsia="ru-RU"/>
        </w:rPr>
      </w:pPr>
      <w:r w:rsidRPr="00CA55B0">
        <w:rPr>
          <w:rFonts w:ascii="Times New Roman" w:eastAsia="Calibri" w:hAnsi="Times New Roman" w:cs="Times New Roman"/>
          <w:sz w:val="28"/>
          <w:szCs w:val="28"/>
        </w:rPr>
        <w:t>3.1.</w:t>
      </w:r>
      <w:r w:rsidRPr="00CA55B0">
        <w:rPr>
          <w:rFonts w:ascii="Times New Roman" w:eastAsia="Times New Roman" w:hAnsi="Times New Roman" w:cs="Times New Roman"/>
          <w:sz w:val="28"/>
          <w:szCs w:val="20"/>
          <w:lang w:eastAsia="ru-RU"/>
        </w:rPr>
        <w:t xml:space="preserve"> </w:t>
      </w:r>
      <w:r w:rsidRPr="00CA55B0">
        <w:rPr>
          <w:rFonts w:ascii="Times New Roman" w:hAnsi="Times New Roman" w:cs="Times New Roman"/>
          <w:sz w:val="28"/>
          <w:szCs w:val="28"/>
        </w:rPr>
        <w:t xml:space="preserve">Основанием для перечисления субсидии победителям отбора являются Постановление о предоставлении субсидии и заключенное с ними Соглашение в соответствии с </w:t>
      </w:r>
      <w:hyperlink r:id="rId28" w:history="1">
        <w:r w:rsidRPr="00CA55B0">
          <w:rPr>
            <w:rFonts w:ascii="Times New Roman" w:hAnsi="Times New Roman" w:cs="Times New Roman"/>
            <w:sz w:val="28"/>
            <w:szCs w:val="28"/>
          </w:rPr>
          <w:t>пунктом 2.1</w:t>
        </w:r>
        <w:r>
          <w:rPr>
            <w:rFonts w:ascii="Times New Roman" w:hAnsi="Times New Roman" w:cs="Times New Roman"/>
            <w:sz w:val="28"/>
            <w:szCs w:val="28"/>
          </w:rPr>
          <w:t>5</w:t>
        </w:r>
      </w:hyperlink>
      <w:r>
        <w:rPr>
          <w:rFonts w:ascii="Times New Roman" w:hAnsi="Times New Roman" w:cs="Times New Roman"/>
          <w:sz w:val="28"/>
          <w:szCs w:val="28"/>
        </w:rPr>
        <w:t xml:space="preserve"> </w:t>
      </w:r>
      <w:r w:rsidRPr="00CA55B0">
        <w:rPr>
          <w:rFonts w:ascii="Times New Roman" w:hAnsi="Times New Roman" w:cs="Times New Roman"/>
          <w:sz w:val="28"/>
          <w:szCs w:val="28"/>
        </w:rPr>
        <w:t xml:space="preserve"> настоящего Порядка</w:t>
      </w:r>
      <w:r>
        <w:rPr>
          <w:rFonts w:ascii="Times New Roman" w:hAnsi="Times New Roman" w:cs="Times New Roman"/>
          <w:sz w:val="28"/>
          <w:szCs w:val="28"/>
        </w:rPr>
        <w:t xml:space="preserve">.  </w:t>
      </w:r>
      <w:r>
        <w:rPr>
          <w:rFonts w:ascii="Times New Roman" w:eastAsia="Times New Roman" w:hAnsi="Times New Roman" w:cs="Times New Roman"/>
          <w:sz w:val="28"/>
          <w:szCs w:val="20"/>
          <w:lang w:eastAsia="ru-RU"/>
        </w:rPr>
        <w:t xml:space="preserve"> </w:t>
      </w:r>
    </w:p>
    <w:p w14:paraId="40440AA4" w14:textId="77777777" w:rsidR="008B231F"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sidRPr="001D4760">
        <w:rPr>
          <w:rFonts w:ascii="Times New Roman" w:eastAsia="Times New Roman" w:hAnsi="Times New Roman" w:cs="Times New Roman"/>
          <w:color w:val="000000"/>
          <w:sz w:val="28"/>
          <w:szCs w:val="28"/>
          <w:lang w:eastAsia="ru-RU"/>
        </w:rPr>
        <w:t xml:space="preserve">Внесение изменений в </w:t>
      </w:r>
      <w:r>
        <w:rPr>
          <w:rFonts w:ascii="Times New Roman" w:eastAsia="Times New Roman" w:hAnsi="Times New Roman" w:cs="Times New Roman"/>
          <w:color w:val="000000"/>
          <w:sz w:val="28"/>
          <w:szCs w:val="28"/>
          <w:lang w:eastAsia="ru-RU"/>
        </w:rPr>
        <w:t>С</w:t>
      </w:r>
      <w:r w:rsidRPr="001D4760">
        <w:rPr>
          <w:rFonts w:ascii="Times New Roman" w:eastAsia="Times New Roman" w:hAnsi="Times New Roman" w:cs="Times New Roman"/>
          <w:color w:val="000000"/>
          <w:sz w:val="28"/>
          <w:szCs w:val="28"/>
          <w:lang w:eastAsia="ru-RU"/>
        </w:rPr>
        <w:t>оглашение оформляется в виде дополнительного соглашения.</w:t>
      </w:r>
      <w:r>
        <w:rPr>
          <w:rFonts w:ascii="Times New Roman" w:eastAsia="Times New Roman" w:hAnsi="Times New Roman" w:cs="Times New Roman"/>
          <w:color w:val="000000"/>
          <w:sz w:val="28"/>
          <w:szCs w:val="28"/>
          <w:lang w:eastAsia="ru-RU"/>
        </w:rPr>
        <w:t xml:space="preserve"> </w:t>
      </w:r>
    </w:p>
    <w:p w14:paraId="0D590827" w14:textId="77777777" w:rsidR="008B231F" w:rsidRPr="006A6B29"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proofErr w:type="gramStart"/>
      <w:r w:rsidRPr="006A6B2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оглашение включаются условия предоставления субсидии, определенные настоящим Порядком, в том числе об обеспечении </w:t>
      </w:r>
      <w:r>
        <w:rPr>
          <w:rFonts w:ascii="Times New Roman" w:eastAsia="Times New Roman" w:hAnsi="Times New Roman" w:cs="Times New Roman"/>
          <w:color w:val="000000"/>
          <w:sz w:val="28"/>
          <w:szCs w:val="28"/>
          <w:lang w:eastAsia="ru-RU"/>
        </w:rPr>
        <w:t xml:space="preserve">Администрацией </w:t>
      </w:r>
      <w:r w:rsidRPr="006A6B29">
        <w:rPr>
          <w:rFonts w:ascii="Times New Roman" w:eastAsia="Times New Roman" w:hAnsi="Times New Roman" w:cs="Times New Roman"/>
          <w:color w:val="000000"/>
          <w:sz w:val="28"/>
          <w:szCs w:val="28"/>
          <w:lang w:eastAsia="ru-RU"/>
        </w:rPr>
        <w:t xml:space="preserve"> согласования новых условий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оглашения или о расторжении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оглашения при </w:t>
      </w:r>
      <w:proofErr w:type="spellStart"/>
      <w:r w:rsidRPr="006A6B29">
        <w:rPr>
          <w:rFonts w:ascii="Times New Roman" w:eastAsia="Times New Roman" w:hAnsi="Times New Roman" w:cs="Times New Roman"/>
          <w:color w:val="000000"/>
          <w:sz w:val="28"/>
          <w:szCs w:val="28"/>
          <w:lang w:eastAsia="ru-RU"/>
        </w:rPr>
        <w:t>недостижении</w:t>
      </w:r>
      <w:proofErr w:type="spellEnd"/>
      <w:r w:rsidRPr="006A6B29">
        <w:rPr>
          <w:rFonts w:ascii="Times New Roman" w:eastAsia="Times New Roman" w:hAnsi="Times New Roman" w:cs="Times New Roman"/>
          <w:color w:val="000000"/>
          <w:sz w:val="28"/>
          <w:szCs w:val="28"/>
          <w:lang w:eastAsia="ru-RU"/>
        </w:rPr>
        <w:t xml:space="preserve"> согласия по новым условиям в случае уменьшения </w:t>
      </w:r>
      <w:r>
        <w:rPr>
          <w:rFonts w:ascii="Times New Roman" w:eastAsia="Times New Roman" w:hAnsi="Times New Roman" w:cs="Times New Roman"/>
          <w:color w:val="000000"/>
          <w:sz w:val="28"/>
          <w:szCs w:val="28"/>
          <w:lang w:eastAsia="ru-RU"/>
        </w:rPr>
        <w:t>Администрации</w:t>
      </w:r>
      <w:r w:rsidRPr="006A6B29">
        <w:rPr>
          <w:rFonts w:ascii="Times New Roman" w:eastAsia="Times New Roman" w:hAnsi="Times New Roman" w:cs="Times New Roman"/>
          <w:color w:val="000000"/>
          <w:sz w:val="28"/>
          <w:szCs w:val="28"/>
          <w:lang w:eastAsia="ru-RU"/>
        </w:rPr>
        <w:t xml:space="preserve">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оглашении.</w:t>
      </w:r>
      <w:proofErr w:type="gramEnd"/>
    </w:p>
    <w:p w14:paraId="2B9A7A17" w14:textId="77777777" w:rsidR="008B231F" w:rsidRPr="006A6B29"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r w:rsidRPr="006A6B29">
        <w:rPr>
          <w:rFonts w:ascii="Times New Roman" w:eastAsia="Times New Roman" w:hAnsi="Times New Roman" w:cs="Times New Roman"/>
          <w:color w:val="000000"/>
          <w:sz w:val="28"/>
          <w:szCs w:val="28"/>
          <w:lang w:eastAsia="ru-RU"/>
        </w:rPr>
        <w:t>При рео</w:t>
      </w:r>
      <w:r>
        <w:rPr>
          <w:rFonts w:ascii="Times New Roman" w:eastAsia="Times New Roman" w:hAnsi="Times New Roman" w:cs="Times New Roman"/>
          <w:color w:val="000000"/>
          <w:sz w:val="28"/>
          <w:szCs w:val="28"/>
          <w:lang w:eastAsia="ru-RU"/>
        </w:rPr>
        <w:t xml:space="preserve">рганизации получателя субсидии </w:t>
      </w:r>
      <w:r w:rsidRPr="006A6B29">
        <w:rPr>
          <w:rFonts w:ascii="Times New Roman" w:eastAsia="Times New Roman" w:hAnsi="Times New Roman" w:cs="Times New Roman"/>
          <w:color w:val="000000"/>
          <w:sz w:val="28"/>
          <w:szCs w:val="28"/>
          <w:lang w:eastAsia="ru-RU"/>
        </w:rPr>
        <w:t xml:space="preserve">в форме слияния, присоединения или преобразования в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оглашение вносятся изменения путем заключения дополнительного соглашения к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оглашению в части перемены лица в обязательстве с указанием в соглашении юридического лица, являющегося правопреемником.</w:t>
      </w:r>
    </w:p>
    <w:p w14:paraId="604A877D" w14:textId="77777777" w:rsidR="008B231F" w:rsidRPr="006A6B29"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sz w:val="28"/>
          <w:szCs w:val="28"/>
          <w:lang w:eastAsia="ru-RU"/>
        </w:rPr>
      </w:pPr>
      <w:proofErr w:type="gramStart"/>
      <w:r w:rsidRPr="006A6B29">
        <w:rPr>
          <w:rFonts w:ascii="Times New Roman" w:eastAsia="Times New Roman" w:hAnsi="Times New Roman" w:cs="Times New Roman"/>
          <w:color w:val="000000"/>
          <w:sz w:val="28"/>
          <w:szCs w:val="28"/>
          <w:lang w:eastAsia="ru-RU"/>
        </w:rPr>
        <w:t>При реорганизации получателя субсидии</w:t>
      </w:r>
      <w:r>
        <w:rPr>
          <w:rFonts w:ascii="Times New Roman" w:eastAsia="Times New Roman" w:hAnsi="Times New Roman" w:cs="Times New Roman"/>
          <w:color w:val="000000"/>
          <w:sz w:val="28"/>
          <w:szCs w:val="28"/>
          <w:lang w:eastAsia="ru-RU"/>
        </w:rPr>
        <w:t xml:space="preserve"> </w:t>
      </w:r>
      <w:r w:rsidRPr="006A6B29">
        <w:rPr>
          <w:rFonts w:ascii="Times New Roman" w:eastAsia="Times New Roman" w:hAnsi="Times New Roman" w:cs="Times New Roman"/>
          <w:color w:val="000000"/>
          <w:sz w:val="28"/>
          <w:szCs w:val="28"/>
          <w:lang w:eastAsia="ru-RU"/>
        </w:rPr>
        <w:t xml:space="preserve">в форме разделения, выделения, а также при </w:t>
      </w:r>
      <w:r>
        <w:rPr>
          <w:rFonts w:ascii="Times New Roman" w:eastAsia="Times New Roman" w:hAnsi="Times New Roman" w:cs="Times New Roman"/>
          <w:color w:val="000000"/>
          <w:sz w:val="28"/>
          <w:szCs w:val="28"/>
          <w:lang w:eastAsia="ru-RU"/>
        </w:rPr>
        <w:t>ликвидации получателя субсидии,</w:t>
      </w:r>
      <w:r w:rsidRPr="006A6B2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оглашение расторгается с формированием уведомления о расторжении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оглашения в одностороннем порядке и акта об исполнении обязательств по </w:t>
      </w:r>
      <w:r>
        <w:rPr>
          <w:rFonts w:ascii="Times New Roman" w:eastAsia="Times New Roman" w:hAnsi="Times New Roman" w:cs="Times New Roman"/>
          <w:color w:val="000000"/>
          <w:sz w:val="28"/>
          <w:szCs w:val="28"/>
          <w:lang w:eastAsia="ru-RU"/>
        </w:rPr>
        <w:t>С</w:t>
      </w:r>
      <w:r w:rsidRPr="006A6B29">
        <w:rPr>
          <w:rFonts w:ascii="Times New Roman" w:eastAsia="Times New Roman" w:hAnsi="Times New Roman" w:cs="Times New Roman"/>
          <w:color w:val="000000"/>
          <w:sz w:val="28"/>
          <w:szCs w:val="28"/>
          <w:lang w:eastAsia="ru-RU"/>
        </w:rPr>
        <w:t xml:space="preserve">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Pr>
          <w:rFonts w:ascii="Times New Roman" w:eastAsia="Times New Roman" w:hAnsi="Times New Roman" w:cs="Times New Roman"/>
          <w:color w:val="000000"/>
          <w:sz w:val="28"/>
          <w:szCs w:val="28"/>
          <w:lang w:eastAsia="ru-RU"/>
        </w:rPr>
        <w:t>Волховского муниципального района</w:t>
      </w:r>
      <w:r w:rsidRPr="006A6B29">
        <w:rPr>
          <w:rFonts w:ascii="Times New Roman" w:eastAsia="Times New Roman" w:hAnsi="Times New Roman" w:cs="Times New Roman"/>
          <w:color w:val="000000"/>
          <w:sz w:val="28"/>
          <w:szCs w:val="28"/>
          <w:lang w:eastAsia="ru-RU"/>
        </w:rPr>
        <w:t>.</w:t>
      </w:r>
      <w:proofErr w:type="gramEnd"/>
    </w:p>
    <w:p w14:paraId="263CBD06" w14:textId="77777777" w:rsidR="008B231F" w:rsidRPr="001D4760"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1D4760">
        <w:rPr>
          <w:rFonts w:ascii="Times New Roman" w:eastAsia="Times New Roman" w:hAnsi="Times New Roman" w:cs="Times New Roman"/>
          <w:sz w:val="28"/>
          <w:szCs w:val="28"/>
          <w:lang w:eastAsia="ru-RU"/>
        </w:rPr>
        <w:t>3.2. Основаниями для отказа в предоставлении субсидии являются:</w:t>
      </w:r>
    </w:p>
    <w:p w14:paraId="032C5744" w14:textId="77777777" w:rsidR="008B231F" w:rsidRPr="001D4760"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6539DD">
        <w:rPr>
          <w:rFonts w:ascii="Times New Roman" w:eastAsia="Times New Roman" w:hAnsi="Times New Roman" w:cs="Times New Roman"/>
          <w:sz w:val="28"/>
          <w:szCs w:val="28"/>
          <w:lang w:eastAsia="ru-RU"/>
        </w:rPr>
        <w:lastRenderedPageBreak/>
        <w:t>а)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571C7523" w14:textId="77777777" w:rsidR="008B231F" w:rsidRPr="001D4760" w:rsidRDefault="008B231F" w:rsidP="008B231F">
      <w:pPr>
        <w:tabs>
          <w:tab w:val="left" w:pos="1296"/>
        </w:tabs>
        <w:suppressAutoHyphens/>
        <w:spacing w:after="0" w:line="288" w:lineRule="auto"/>
        <w:ind w:firstLine="709"/>
        <w:jc w:val="both"/>
        <w:rPr>
          <w:rFonts w:ascii="Times New Roman" w:eastAsia="Lucida Sans Unicode" w:hAnsi="Times New Roman" w:cs="Times New Roman"/>
          <w:kern w:val="1"/>
          <w:sz w:val="28"/>
          <w:szCs w:val="28"/>
          <w:lang w:eastAsia="hi-IN" w:bidi="hi-IN"/>
        </w:rPr>
      </w:pPr>
      <w:r w:rsidRPr="001D4760">
        <w:rPr>
          <w:rFonts w:ascii="Times New Roman" w:eastAsia="Lucida Sans Unicode" w:hAnsi="Times New Roman" w:cs="Times New Roman"/>
          <w:kern w:val="1"/>
          <w:sz w:val="28"/>
          <w:szCs w:val="28"/>
          <w:lang w:eastAsia="hi-IN" w:bidi="hi-IN"/>
        </w:rPr>
        <w:t>б) установления факта недостоверности представленной получателем субсидии информации;</w:t>
      </w:r>
    </w:p>
    <w:p w14:paraId="79C6AAB6" w14:textId="77777777" w:rsidR="008B231F" w:rsidRPr="001D4760" w:rsidRDefault="008B231F" w:rsidP="008B231F">
      <w:pPr>
        <w:tabs>
          <w:tab w:val="left" w:pos="1296"/>
        </w:tabs>
        <w:suppressAutoHyphens/>
        <w:spacing w:after="0" w:line="288" w:lineRule="auto"/>
        <w:ind w:firstLine="709"/>
        <w:jc w:val="both"/>
        <w:rPr>
          <w:rFonts w:ascii="Times New Roman" w:eastAsia="Lucida Sans Unicode" w:hAnsi="Times New Roman" w:cs="Times New Roman"/>
          <w:kern w:val="1"/>
          <w:sz w:val="28"/>
          <w:szCs w:val="28"/>
          <w:lang w:eastAsia="hi-IN" w:bidi="hi-IN"/>
        </w:rPr>
      </w:pPr>
      <w:r w:rsidRPr="001D4760">
        <w:rPr>
          <w:rFonts w:ascii="Times New Roman" w:eastAsia="Lucida Sans Unicode" w:hAnsi="Times New Roman" w:cs="Times New Roman"/>
          <w:kern w:val="1"/>
          <w:sz w:val="28"/>
          <w:szCs w:val="28"/>
          <w:lang w:eastAsia="hi-IN" w:bidi="hi-IN"/>
        </w:rPr>
        <w:t xml:space="preserve">в) в случае признания получателя субсидий, </w:t>
      </w:r>
      <w:proofErr w:type="gramStart"/>
      <w:r w:rsidRPr="001D4760">
        <w:rPr>
          <w:rFonts w:ascii="Times New Roman" w:eastAsia="Lucida Sans Unicode" w:hAnsi="Times New Roman" w:cs="Times New Roman"/>
          <w:kern w:val="1"/>
          <w:sz w:val="28"/>
          <w:szCs w:val="28"/>
          <w:lang w:eastAsia="hi-IN" w:bidi="hi-IN"/>
        </w:rPr>
        <w:t>уклонившимся</w:t>
      </w:r>
      <w:proofErr w:type="gramEnd"/>
      <w:r w:rsidRPr="001D4760">
        <w:rPr>
          <w:rFonts w:ascii="Times New Roman" w:eastAsia="Lucida Sans Unicode" w:hAnsi="Times New Roman" w:cs="Times New Roman"/>
          <w:kern w:val="1"/>
          <w:sz w:val="28"/>
          <w:szCs w:val="28"/>
          <w:lang w:eastAsia="hi-IN" w:bidi="hi-IN"/>
        </w:rPr>
        <w:t xml:space="preserve"> от заключения </w:t>
      </w:r>
      <w:r>
        <w:rPr>
          <w:rFonts w:ascii="Times New Roman" w:eastAsia="Lucida Sans Unicode" w:hAnsi="Times New Roman" w:cs="Times New Roman"/>
          <w:kern w:val="1"/>
          <w:sz w:val="28"/>
          <w:szCs w:val="28"/>
          <w:lang w:eastAsia="hi-IN" w:bidi="hi-IN"/>
        </w:rPr>
        <w:t>С</w:t>
      </w:r>
      <w:r w:rsidRPr="001D4760">
        <w:rPr>
          <w:rFonts w:ascii="Times New Roman" w:eastAsia="Lucida Sans Unicode" w:hAnsi="Times New Roman" w:cs="Times New Roman"/>
          <w:kern w:val="1"/>
          <w:sz w:val="28"/>
          <w:szCs w:val="28"/>
          <w:lang w:eastAsia="hi-IN" w:bidi="hi-IN"/>
        </w:rPr>
        <w:t>оглашения;</w:t>
      </w:r>
    </w:p>
    <w:p w14:paraId="559007A5" w14:textId="77777777" w:rsidR="008B231F" w:rsidRPr="001D4760" w:rsidRDefault="008B231F" w:rsidP="008B231F">
      <w:pPr>
        <w:tabs>
          <w:tab w:val="left" w:pos="1296"/>
        </w:tabs>
        <w:suppressAutoHyphens/>
        <w:spacing w:after="0" w:line="288" w:lineRule="auto"/>
        <w:ind w:firstLine="709"/>
        <w:jc w:val="both"/>
        <w:rPr>
          <w:rFonts w:ascii="Times New Roman" w:eastAsia="Times New Roman" w:hAnsi="Times New Roman" w:cs="Times New Roman"/>
          <w:sz w:val="28"/>
          <w:szCs w:val="28"/>
          <w:lang w:eastAsia="ru-RU"/>
        </w:rPr>
      </w:pPr>
      <w:r w:rsidRPr="001D4760">
        <w:rPr>
          <w:rFonts w:ascii="Times New Roman" w:eastAsia="Times New Roman" w:hAnsi="Times New Roman" w:cs="Times New Roman"/>
          <w:sz w:val="28"/>
          <w:szCs w:val="28"/>
          <w:lang w:eastAsia="ru-RU"/>
        </w:rPr>
        <w:t xml:space="preserve">В случае отказа в предоставлении субсидии направляется письменный мотивированный отказ (уведомление) в предоставлении субсидии в течение 5 (пяти) рабочих дней с момента принятия решения </w:t>
      </w:r>
      <w:r>
        <w:rPr>
          <w:rFonts w:ascii="Times New Roman" w:eastAsia="Times New Roman" w:hAnsi="Times New Roman" w:cs="Times New Roman"/>
          <w:sz w:val="28"/>
          <w:szCs w:val="28"/>
          <w:lang w:eastAsia="ru-RU"/>
        </w:rPr>
        <w:t>Комиссией</w:t>
      </w:r>
      <w:r w:rsidRPr="001D4760">
        <w:rPr>
          <w:rFonts w:ascii="Times New Roman" w:eastAsia="Times New Roman" w:hAnsi="Times New Roman" w:cs="Times New Roman"/>
          <w:sz w:val="28"/>
          <w:szCs w:val="28"/>
          <w:lang w:eastAsia="ru-RU"/>
        </w:rPr>
        <w:t>.</w:t>
      </w:r>
    </w:p>
    <w:p w14:paraId="118224C7" w14:textId="77777777" w:rsidR="008B231F" w:rsidRPr="0085219A"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85219A">
        <w:rPr>
          <w:rFonts w:ascii="Times New Roman" w:eastAsia="Times New Roman" w:hAnsi="Times New Roman" w:cs="Times New Roman"/>
          <w:color w:val="000000" w:themeColor="text1"/>
          <w:sz w:val="28"/>
          <w:szCs w:val="28"/>
          <w:lang w:eastAsia="ru-RU"/>
        </w:rPr>
        <w:t xml:space="preserve">3.3. </w:t>
      </w:r>
      <w:r w:rsidRPr="0085219A">
        <w:rPr>
          <w:rFonts w:ascii="Times New Roman" w:hAnsi="Times New Roman" w:cs="Times New Roman"/>
          <w:sz w:val="28"/>
          <w:szCs w:val="28"/>
        </w:rPr>
        <w:t>Субсидия предоставляется на возмещение затрат получателей субсидий</w:t>
      </w:r>
      <w:r>
        <w:rPr>
          <w:rFonts w:ascii="Times New Roman" w:hAnsi="Times New Roman" w:cs="Times New Roman"/>
          <w:sz w:val="28"/>
          <w:szCs w:val="28"/>
        </w:rPr>
        <w:t xml:space="preserve"> </w:t>
      </w:r>
      <w:r w:rsidRPr="0085219A">
        <w:rPr>
          <w:rFonts w:ascii="Times New Roman" w:hAnsi="Times New Roman" w:cs="Times New Roman"/>
          <w:sz w:val="28"/>
          <w:szCs w:val="28"/>
        </w:rPr>
        <w:t xml:space="preserve"> на приобретение минеральных удобрений</w:t>
      </w:r>
      <w:r w:rsidRPr="0085219A">
        <w:rPr>
          <w:rFonts w:ascii="Times New Roman" w:eastAsia="Times New Roman" w:hAnsi="Times New Roman" w:cs="Times New Roman"/>
          <w:sz w:val="28"/>
          <w:szCs w:val="28"/>
          <w:lang w:eastAsia="ru-RU"/>
        </w:rPr>
        <w:t>.</w:t>
      </w:r>
    </w:p>
    <w:p w14:paraId="48C9A5FB" w14:textId="77777777" w:rsidR="008B231F" w:rsidRPr="0085219A"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themeColor="text1"/>
          <w:sz w:val="28"/>
          <w:szCs w:val="28"/>
          <w:lang w:eastAsia="ru-RU"/>
        </w:rPr>
      </w:pPr>
      <w:r w:rsidRPr="0085219A">
        <w:rPr>
          <w:rFonts w:ascii="Times New Roman" w:eastAsia="Times New Roman" w:hAnsi="Times New Roman" w:cs="Times New Roman"/>
          <w:color w:val="000000"/>
          <w:sz w:val="28"/>
          <w:szCs w:val="28"/>
          <w:lang w:eastAsia="ru-RU"/>
        </w:rPr>
        <w:t>Размер субсидии (</w:t>
      </w:r>
      <w:proofErr w:type="spellStart"/>
      <w:r w:rsidRPr="0085219A">
        <w:rPr>
          <w:rFonts w:ascii="Times New Roman" w:eastAsia="Times New Roman" w:hAnsi="Times New Roman" w:cs="Times New Roman"/>
          <w:sz w:val="28"/>
          <w:szCs w:val="28"/>
          <w:lang w:eastAsia="ru-RU"/>
        </w:rPr>
        <w:t>С</w:t>
      </w:r>
      <w:proofErr w:type="gramStart"/>
      <w:r w:rsidRPr="0085219A">
        <w:rPr>
          <w:rFonts w:ascii="Times New Roman" w:eastAsia="Times New Roman" w:hAnsi="Times New Roman" w:cs="Times New Roman"/>
          <w:sz w:val="28"/>
          <w:szCs w:val="28"/>
          <w:lang w:eastAsia="ru-RU"/>
        </w:rPr>
        <w:t>i</w:t>
      </w:r>
      <w:proofErr w:type="spellEnd"/>
      <w:proofErr w:type="gramEnd"/>
      <w:r w:rsidRPr="008521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определяется как произведение ставки субсидии на текущий год и на фактический сбор урожая (</w:t>
      </w:r>
      <w:r w:rsidRPr="0085219A">
        <w:rPr>
          <w:rFonts w:ascii="Times New Roman" w:eastAsia="Times New Roman" w:hAnsi="Times New Roman" w:cs="Times New Roman"/>
          <w:color w:val="000000" w:themeColor="text1"/>
          <w:sz w:val="28"/>
          <w:szCs w:val="28"/>
          <w:lang w:val="en-US" w:eastAsia="ru-RU"/>
        </w:rPr>
        <w:t>F</w:t>
      </w:r>
      <w:r w:rsidRPr="0085219A">
        <w:rPr>
          <w:rFonts w:ascii="Times New Roman" w:eastAsia="Times New Roman" w:hAnsi="Times New Roman" w:cs="Times New Roman"/>
          <w:sz w:val="28"/>
          <w:szCs w:val="28"/>
          <w:lang w:eastAsia="ru-RU"/>
        </w:rPr>
        <w:t xml:space="preserve">i) у получателя субсидии в </w:t>
      </w:r>
      <w:r w:rsidRPr="0085219A">
        <w:rPr>
          <w:rFonts w:ascii="Times New Roman" w:eastAsia="Times New Roman" w:hAnsi="Times New Roman" w:cs="Times New Roman"/>
          <w:color w:val="000000" w:themeColor="text1"/>
          <w:sz w:val="28"/>
          <w:szCs w:val="28"/>
          <w:lang w:eastAsia="ru-RU"/>
        </w:rPr>
        <w:t xml:space="preserve">году, предшествующем текущему году </w:t>
      </w:r>
      <w:r w:rsidRPr="0085219A">
        <w:rPr>
          <w:rFonts w:ascii="Times New Roman" w:eastAsia="Times New Roman" w:hAnsi="Times New Roman" w:cs="Times New Roman"/>
          <w:sz w:val="28"/>
          <w:szCs w:val="28"/>
          <w:lang w:eastAsia="ru-RU"/>
        </w:rPr>
        <w:t>по следующей формуле</w:t>
      </w:r>
      <w:r w:rsidRPr="0085219A">
        <w:rPr>
          <w:rFonts w:ascii="Times New Roman" w:eastAsia="Times New Roman" w:hAnsi="Times New Roman" w:cs="Times New Roman"/>
          <w:color w:val="000000" w:themeColor="text1"/>
          <w:sz w:val="28"/>
          <w:szCs w:val="28"/>
          <w:lang w:eastAsia="ru-RU"/>
        </w:rPr>
        <w:t xml:space="preserve">: </w:t>
      </w:r>
    </w:p>
    <w:p w14:paraId="7AF17728" w14:textId="77777777" w:rsidR="008B231F" w:rsidRPr="0085219A" w:rsidRDefault="008B231F" w:rsidP="008B231F">
      <w:pPr>
        <w:autoSpaceDE w:val="0"/>
        <w:autoSpaceDN w:val="0"/>
        <w:adjustRightInd w:val="0"/>
        <w:spacing w:after="0" w:line="288" w:lineRule="auto"/>
        <w:ind w:firstLine="709"/>
        <w:jc w:val="center"/>
        <w:rPr>
          <w:rFonts w:ascii="Times New Roman" w:eastAsia="Times New Roman" w:hAnsi="Times New Roman" w:cs="Times New Roman"/>
          <w:color w:val="000000" w:themeColor="text1"/>
          <w:sz w:val="28"/>
          <w:szCs w:val="28"/>
          <w:lang w:eastAsia="ru-RU"/>
        </w:rPr>
      </w:pPr>
      <w:proofErr w:type="spellStart"/>
      <w:r w:rsidRPr="0085219A">
        <w:rPr>
          <w:rFonts w:ascii="Times New Roman" w:eastAsia="Times New Roman" w:hAnsi="Times New Roman" w:cs="Times New Roman"/>
          <w:color w:val="000000" w:themeColor="text1"/>
          <w:sz w:val="28"/>
          <w:szCs w:val="28"/>
          <w:lang w:eastAsia="ru-RU"/>
        </w:rPr>
        <w:t>Сi</w:t>
      </w:r>
      <w:proofErr w:type="spellEnd"/>
      <w:r w:rsidRPr="0085219A">
        <w:rPr>
          <w:rFonts w:ascii="Times New Roman" w:eastAsia="Times New Roman" w:hAnsi="Times New Roman" w:cs="Times New Roman"/>
          <w:color w:val="000000" w:themeColor="text1"/>
          <w:sz w:val="28"/>
          <w:szCs w:val="28"/>
          <w:lang w:eastAsia="ru-RU"/>
        </w:rPr>
        <w:t xml:space="preserve"> = </w:t>
      </w:r>
      <w:proofErr w:type="spellStart"/>
      <w:proofErr w:type="gramStart"/>
      <w:r w:rsidRPr="0085219A">
        <w:rPr>
          <w:rFonts w:ascii="Times New Roman" w:eastAsia="Times New Roman" w:hAnsi="Times New Roman" w:cs="Times New Roman"/>
          <w:color w:val="000000" w:themeColor="text1"/>
          <w:sz w:val="28"/>
          <w:szCs w:val="28"/>
          <w:lang w:eastAsia="ru-RU"/>
        </w:rPr>
        <w:t>C</w:t>
      </w:r>
      <w:proofErr w:type="gramEnd"/>
      <w:r w:rsidRPr="0085219A">
        <w:rPr>
          <w:rFonts w:ascii="Times New Roman" w:eastAsia="Times New Roman" w:hAnsi="Times New Roman" w:cs="Times New Roman"/>
          <w:color w:val="000000" w:themeColor="text1"/>
          <w:sz w:val="28"/>
          <w:szCs w:val="28"/>
          <w:lang w:eastAsia="ru-RU"/>
        </w:rPr>
        <w:t>т</w:t>
      </w:r>
      <w:proofErr w:type="spellEnd"/>
      <w:r w:rsidRPr="0085219A">
        <w:rPr>
          <w:rFonts w:ascii="Times New Roman" w:eastAsia="Times New Roman" w:hAnsi="Times New Roman" w:cs="Times New Roman"/>
          <w:color w:val="000000" w:themeColor="text1"/>
          <w:sz w:val="28"/>
          <w:szCs w:val="28"/>
          <w:lang w:eastAsia="ru-RU"/>
        </w:rPr>
        <w:t xml:space="preserve">* </w:t>
      </w:r>
      <w:r w:rsidRPr="0085219A">
        <w:rPr>
          <w:rFonts w:ascii="Times New Roman" w:eastAsia="Times New Roman" w:hAnsi="Times New Roman" w:cs="Times New Roman"/>
          <w:color w:val="000000" w:themeColor="text1"/>
          <w:sz w:val="28"/>
          <w:szCs w:val="28"/>
          <w:lang w:val="en-US" w:eastAsia="ru-RU"/>
        </w:rPr>
        <w:t>F</w:t>
      </w:r>
      <w:r w:rsidRPr="0085219A">
        <w:rPr>
          <w:rFonts w:ascii="Times New Roman" w:eastAsia="Times New Roman" w:hAnsi="Times New Roman" w:cs="Times New Roman"/>
          <w:color w:val="000000" w:themeColor="text1"/>
          <w:sz w:val="28"/>
          <w:szCs w:val="28"/>
          <w:lang w:eastAsia="ru-RU"/>
        </w:rPr>
        <w:t>i</w:t>
      </w:r>
    </w:p>
    <w:p w14:paraId="1C7525BB" w14:textId="77777777" w:rsidR="008B231F" w:rsidRPr="0085219A" w:rsidRDefault="008B231F" w:rsidP="008B231F">
      <w:pPr>
        <w:autoSpaceDE w:val="0"/>
        <w:autoSpaceDN w:val="0"/>
        <w:adjustRightInd w:val="0"/>
        <w:spacing w:after="0" w:line="288" w:lineRule="auto"/>
        <w:ind w:firstLine="709"/>
        <w:contextualSpacing/>
        <w:jc w:val="both"/>
        <w:rPr>
          <w:rFonts w:ascii="Times New Roman" w:eastAsia="Times New Roman" w:hAnsi="Times New Roman" w:cs="Times New Roman"/>
          <w:color w:val="000000" w:themeColor="text1"/>
          <w:sz w:val="28"/>
          <w:szCs w:val="28"/>
          <w:lang w:eastAsia="ru-RU"/>
        </w:rPr>
      </w:pPr>
    </w:p>
    <w:p w14:paraId="5535357F" w14:textId="77777777" w:rsidR="008B231F" w:rsidRPr="0085219A"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8"/>
          <w:lang w:eastAsia="ru-RU"/>
        </w:rPr>
      </w:pPr>
      <w:r w:rsidRPr="0085219A">
        <w:rPr>
          <w:rFonts w:ascii="Times New Roman" w:eastAsia="Times New Roman" w:hAnsi="Times New Roman" w:cs="Times New Roman"/>
          <w:sz w:val="28"/>
          <w:szCs w:val="28"/>
          <w:lang w:eastAsia="ru-RU"/>
        </w:rPr>
        <w:t>С i</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 xml:space="preserve">размер субсидии по каждому получателю, руб. </w:t>
      </w:r>
    </w:p>
    <w:p w14:paraId="75523CAC" w14:textId="77777777" w:rsidR="008B231F" w:rsidRPr="0085219A"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8"/>
          <w:lang w:eastAsia="ru-RU"/>
        </w:rPr>
      </w:pPr>
      <w:r w:rsidRPr="0085219A">
        <w:rPr>
          <w:rFonts w:ascii="Times New Roman" w:eastAsia="Times New Roman" w:hAnsi="Times New Roman" w:cs="Times New Roman"/>
          <w:sz w:val="28"/>
          <w:szCs w:val="28"/>
          <w:lang w:eastAsia="ru-RU"/>
        </w:rPr>
        <w:t>С т –</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 xml:space="preserve"> ставка субсидии на текущий год, руб.</w:t>
      </w:r>
    </w:p>
    <w:p w14:paraId="6EEE9621" w14:textId="77777777" w:rsidR="008B231F" w:rsidRPr="0085219A"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8"/>
          <w:lang w:eastAsia="ru-RU"/>
        </w:rPr>
      </w:pPr>
      <w:r w:rsidRPr="0085219A">
        <w:rPr>
          <w:rFonts w:ascii="Times New Roman" w:eastAsia="Times New Roman" w:hAnsi="Times New Roman" w:cs="Times New Roman"/>
          <w:sz w:val="28"/>
          <w:szCs w:val="28"/>
          <w:lang w:eastAsia="ru-RU"/>
        </w:rPr>
        <w:t>Ставка субсидии утверждается Постановлением Администрации</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 xml:space="preserve"> на текущий</w:t>
      </w: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sz w:val="28"/>
          <w:szCs w:val="28"/>
          <w:lang w:eastAsia="ru-RU"/>
        </w:rPr>
        <w:t xml:space="preserve">год. </w:t>
      </w:r>
    </w:p>
    <w:p w14:paraId="520275BC" w14:textId="77777777" w:rsidR="008B231F" w:rsidRPr="0085219A" w:rsidRDefault="008B231F" w:rsidP="008B231F">
      <w:pPr>
        <w:widowControl w:val="0"/>
        <w:autoSpaceDE w:val="0"/>
        <w:autoSpaceDN w:val="0"/>
        <w:spacing w:after="0" w:line="288"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 </w:t>
      </w:r>
      <w:r w:rsidRPr="0085219A">
        <w:rPr>
          <w:rFonts w:ascii="Times New Roman" w:eastAsia="Times New Roman" w:hAnsi="Times New Roman" w:cs="Times New Roman"/>
          <w:color w:val="000000" w:themeColor="text1"/>
          <w:sz w:val="28"/>
          <w:szCs w:val="28"/>
          <w:lang w:val="en-US" w:eastAsia="ru-RU"/>
        </w:rPr>
        <w:t>F</w:t>
      </w:r>
      <w:r w:rsidRPr="0085219A">
        <w:rPr>
          <w:rFonts w:ascii="Times New Roman" w:eastAsia="Times New Roman" w:hAnsi="Times New Roman" w:cs="Times New Roman"/>
          <w:color w:val="000000" w:themeColor="text1"/>
          <w:sz w:val="28"/>
          <w:szCs w:val="28"/>
          <w:lang w:eastAsia="ru-RU"/>
        </w:rPr>
        <w:t xml:space="preserve">i </w:t>
      </w:r>
      <w:proofErr w:type="gramStart"/>
      <w:r w:rsidRPr="0085219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85219A">
        <w:rPr>
          <w:rFonts w:ascii="Times New Roman" w:eastAsia="Times New Roman" w:hAnsi="Times New Roman" w:cs="Times New Roman"/>
          <w:color w:val="000000" w:themeColor="text1"/>
          <w:sz w:val="28"/>
          <w:szCs w:val="28"/>
          <w:lang w:eastAsia="ru-RU"/>
        </w:rPr>
        <w:t xml:space="preserve"> фактический</w:t>
      </w:r>
      <w:proofErr w:type="gramEnd"/>
      <w:r w:rsidRPr="0085219A">
        <w:rPr>
          <w:rFonts w:ascii="Times New Roman" w:eastAsia="Times New Roman" w:hAnsi="Times New Roman" w:cs="Times New Roman"/>
          <w:color w:val="000000" w:themeColor="text1"/>
          <w:sz w:val="28"/>
          <w:szCs w:val="28"/>
          <w:lang w:eastAsia="ru-RU"/>
        </w:rPr>
        <w:t xml:space="preserve"> сбор урожая в году, предшествующем году проведения отбора i-ого Получателя субсидий, тонн.</w:t>
      </w:r>
    </w:p>
    <w:p w14:paraId="436B8FFA" w14:textId="77777777" w:rsidR="008B231F" w:rsidRDefault="008B231F" w:rsidP="008B231F">
      <w:pPr>
        <w:autoSpaceDE w:val="0"/>
        <w:autoSpaceDN w:val="0"/>
        <w:adjustRightInd w:val="0"/>
        <w:spacing w:after="0" w:line="288" w:lineRule="auto"/>
        <w:ind w:firstLine="709"/>
        <w:jc w:val="both"/>
        <w:rPr>
          <w:rFonts w:ascii="Times New Roman" w:eastAsia="Times New Roman" w:hAnsi="Times New Roman" w:cs="Times New Roman"/>
          <w:color w:val="000000" w:themeColor="text1"/>
          <w:sz w:val="28"/>
          <w:szCs w:val="28"/>
          <w:lang w:eastAsia="ru-RU"/>
        </w:rPr>
      </w:pPr>
      <w:r w:rsidRPr="0085219A">
        <w:rPr>
          <w:rFonts w:ascii="Times New Roman" w:eastAsia="Times New Roman" w:hAnsi="Times New Roman" w:cs="Times New Roman"/>
          <w:color w:val="000000" w:themeColor="text1"/>
          <w:sz w:val="28"/>
          <w:szCs w:val="28"/>
          <w:lang w:eastAsia="ru-RU"/>
        </w:rPr>
        <w:t xml:space="preserve">Значения показателя </w:t>
      </w:r>
      <w:proofErr w:type="spellStart"/>
      <w:r w:rsidRPr="0085219A">
        <w:rPr>
          <w:rFonts w:ascii="Times New Roman" w:eastAsia="Times New Roman" w:hAnsi="Times New Roman" w:cs="Times New Roman"/>
          <w:color w:val="000000" w:themeColor="text1"/>
          <w:sz w:val="28"/>
          <w:szCs w:val="28"/>
          <w:lang w:eastAsia="ru-RU"/>
        </w:rPr>
        <w:t>Fi</w:t>
      </w:r>
      <w:proofErr w:type="spellEnd"/>
      <w:r w:rsidRPr="0085219A">
        <w:rPr>
          <w:rFonts w:ascii="Times New Roman" w:eastAsia="Times New Roman" w:hAnsi="Times New Roman" w:cs="Times New Roman"/>
          <w:color w:val="000000" w:themeColor="text1"/>
          <w:sz w:val="28"/>
          <w:szCs w:val="28"/>
          <w:lang w:eastAsia="ru-RU"/>
        </w:rPr>
        <w:t xml:space="preserve"> определены в представленных участниками отбора в составе заявки формах статистического наблюдения 29-СХ и 2-фермер. </w:t>
      </w:r>
    </w:p>
    <w:p w14:paraId="107F4C21" w14:textId="77777777" w:rsidR="008B231F" w:rsidRPr="0085219A" w:rsidRDefault="008B231F" w:rsidP="008B231F">
      <w:pPr>
        <w:autoSpaceDE w:val="0"/>
        <w:autoSpaceDN w:val="0"/>
        <w:adjustRightInd w:val="0"/>
        <w:spacing w:after="0" w:line="288" w:lineRule="auto"/>
        <w:ind w:firstLine="709"/>
        <w:contextualSpacing/>
        <w:jc w:val="both"/>
        <w:rPr>
          <w:rFonts w:ascii="Times New Roman" w:eastAsia="Times New Roman" w:hAnsi="Times New Roman" w:cs="Times New Roman"/>
          <w:color w:val="000000" w:themeColor="text1"/>
          <w:sz w:val="28"/>
          <w:szCs w:val="28"/>
          <w:lang w:eastAsia="ru-RU"/>
        </w:rPr>
      </w:pPr>
      <w:r w:rsidRPr="0085219A">
        <w:rPr>
          <w:rFonts w:ascii="Times New Roman" w:eastAsia="Times New Roman" w:hAnsi="Times New Roman" w:cs="Times New Roman"/>
          <w:sz w:val="28"/>
          <w:szCs w:val="28"/>
          <w:lang w:eastAsia="ru-RU"/>
        </w:rPr>
        <w:t xml:space="preserve">Субсидия предоставляется в размере, не превышающем </w:t>
      </w:r>
      <w:r w:rsidRPr="0085219A">
        <w:rPr>
          <w:rFonts w:ascii="Times New Roman" w:eastAsia="Times New Roman" w:hAnsi="Times New Roman" w:cs="Times New Roman"/>
          <w:color w:val="000000"/>
          <w:sz w:val="28"/>
          <w:szCs w:val="28"/>
          <w:lang w:eastAsia="ru-RU"/>
        </w:rPr>
        <w:t>фактически произведенные получателем субсидии затраты на приобретение минеральных удобрений, понесенные в году, предшествующем году получения субсидии</w:t>
      </w:r>
      <w:r w:rsidRPr="0085219A">
        <w:rPr>
          <w:rFonts w:ascii="Times New Roman" w:eastAsia="Times New Roman" w:hAnsi="Times New Roman" w:cs="Times New Roman"/>
          <w:color w:val="000000" w:themeColor="text1"/>
          <w:sz w:val="28"/>
          <w:szCs w:val="28"/>
          <w:lang w:eastAsia="ru-RU"/>
        </w:rPr>
        <w:t>.</w:t>
      </w:r>
    </w:p>
    <w:p w14:paraId="7E984D73" w14:textId="77777777" w:rsidR="008B231F" w:rsidRPr="00364CAF" w:rsidRDefault="008B231F" w:rsidP="008B231F">
      <w:pPr>
        <w:pStyle w:val="Style9"/>
        <w:tabs>
          <w:tab w:val="left" w:pos="1296"/>
        </w:tabs>
        <w:spacing w:line="288" w:lineRule="auto"/>
        <w:ind w:firstLine="709"/>
        <w:rPr>
          <w:rFonts w:ascii="Times New Roman" w:hAnsi="Times New Roman" w:cs="Times New Roman"/>
          <w:strike/>
          <w:sz w:val="28"/>
          <w:szCs w:val="28"/>
        </w:rPr>
      </w:pPr>
      <w:r>
        <w:rPr>
          <w:rFonts w:ascii="Times New Roman" w:hAnsi="Times New Roman" w:cs="Times New Roman"/>
          <w:sz w:val="28"/>
          <w:szCs w:val="28"/>
        </w:rPr>
        <w:t>К</w:t>
      </w:r>
      <w:r w:rsidRPr="00776039">
        <w:rPr>
          <w:rFonts w:ascii="Times New Roman" w:hAnsi="Times New Roman" w:cs="Times New Roman"/>
          <w:sz w:val="28"/>
          <w:szCs w:val="28"/>
        </w:rPr>
        <w:t>аждому получателю субсидии</w:t>
      </w:r>
      <w:r>
        <w:rPr>
          <w:rFonts w:ascii="Times New Roman" w:hAnsi="Times New Roman" w:cs="Times New Roman"/>
          <w:sz w:val="28"/>
          <w:szCs w:val="28"/>
        </w:rPr>
        <w:t xml:space="preserve">, включенному в Реестр получателей субсидий, </w:t>
      </w:r>
      <w:r w:rsidRPr="00776039">
        <w:rPr>
          <w:rFonts w:ascii="Times New Roman" w:hAnsi="Times New Roman" w:cs="Times New Roman"/>
          <w:sz w:val="28"/>
          <w:szCs w:val="28"/>
        </w:rPr>
        <w:t>распределяется</w:t>
      </w:r>
      <w:r>
        <w:rPr>
          <w:rFonts w:ascii="Times New Roman" w:hAnsi="Times New Roman" w:cs="Times New Roman"/>
          <w:sz w:val="28"/>
          <w:szCs w:val="28"/>
        </w:rPr>
        <w:t xml:space="preserve"> размер субсидии согласно справке-расчету получателя </w:t>
      </w:r>
      <w:r w:rsidRPr="00364CAF">
        <w:rPr>
          <w:rFonts w:ascii="Times New Roman" w:hAnsi="Times New Roman" w:cs="Times New Roman"/>
          <w:sz w:val="28"/>
          <w:szCs w:val="28"/>
        </w:rPr>
        <w:t>субсидии, но не выше размера, указанного им в заявке.</w:t>
      </w:r>
    </w:p>
    <w:p w14:paraId="33E02F36" w14:textId="77777777" w:rsidR="008B231F" w:rsidRPr="00547EB9" w:rsidRDefault="008B231F" w:rsidP="008B231F">
      <w:pPr>
        <w:autoSpaceDE w:val="0"/>
        <w:autoSpaceDN w:val="0"/>
        <w:adjustRightInd w:val="0"/>
        <w:spacing w:after="0" w:line="288"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547EB9">
        <w:rPr>
          <w:rFonts w:ascii="Times New Roman" w:eastAsia="Calibri" w:hAnsi="Times New Roman" w:cs="Times New Roman"/>
          <w:sz w:val="28"/>
          <w:szCs w:val="28"/>
        </w:rPr>
        <w:t>3.</w:t>
      </w:r>
      <w:r>
        <w:rPr>
          <w:rFonts w:ascii="Times New Roman" w:eastAsia="Calibri" w:hAnsi="Times New Roman" w:cs="Times New Roman"/>
          <w:sz w:val="28"/>
          <w:szCs w:val="28"/>
        </w:rPr>
        <w:t>4</w:t>
      </w:r>
      <w:r w:rsidRPr="00547EB9">
        <w:rPr>
          <w:rFonts w:ascii="Times New Roman" w:eastAsia="Calibri" w:hAnsi="Times New Roman" w:cs="Times New Roman"/>
          <w:sz w:val="28"/>
          <w:szCs w:val="28"/>
        </w:rPr>
        <w:t>. Получатели субсидий несут ответственность в соответствии</w:t>
      </w:r>
      <w:r>
        <w:rPr>
          <w:rFonts w:ascii="Times New Roman" w:eastAsia="Calibri" w:hAnsi="Times New Roman" w:cs="Times New Roman"/>
          <w:sz w:val="28"/>
          <w:szCs w:val="28"/>
        </w:rPr>
        <w:t xml:space="preserve">                           </w:t>
      </w:r>
      <w:r w:rsidRPr="00547EB9">
        <w:rPr>
          <w:rFonts w:ascii="Times New Roman" w:eastAsia="Calibri" w:hAnsi="Times New Roman" w:cs="Times New Roman"/>
          <w:sz w:val="28"/>
          <w:szCs w:val="28"/>
        </w:rPr>
        <w:t>с законодательством Российской Федерации за выполнение обязательств, принятых в соответствии с заключенным Соглашением, своевременность</w:t>
      </w:r>
      <w:r>
        <w:rPr>
          <w:rFonts w:ascii="Times New Roman" w:eastAsia="Calibri" w:hAnsi="Times New Roman" w:cs="Times New Roman"/>
          <w:sz w:val="28"/>
          <w:szCs w:val="28"/>
        </w:rPr>
        <w:t xml:space="preserve">                             </w:t>
      </w:r>
      <w:r w:rsidRPr="00547EB9">
        <w:rPr>
          <w:rFonts w:ascii="Times New Roman" w:eastAsia="Calibri" w:hAnsi="Times New Roman" w:cs="Times New Roman"/>
          <w:sz w:val="28"/>
          <w:szCs w:val="28"/>
        </w:rPr>
        <w:t xml:space="preserve"> и достоверность представляемых сведений и документов.</w:t>
      </w:r>
    </w:p>
    <w:p w14:paraId="3A7FFCF7" w14:textId="77777777" w:rsidR="008B231F" w:rsidRPr="00547EB9"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547EB9">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5</w:t>
      </w:r>
      <w:r w:rsidRPr="00547EB9">
        <w:rPr>
          <w:rFonts w:ascii="Times New Roman" w:eastAsia="Times New Roman" w:hAnsi="Times New Roman" w:cs="Times New Roman"/>
          <w:sz w:val="28"/>
          <w:szCs w:val="28"/>
          <w:lang w:eastAsia="ru-RU"/>
        </w:rPr>
        <w:t xml:space="preserve">. При увеличении ассигнований бюджета Волховского муниципального </w:t>
      </w:r>
      <w:r w:rsidRPr="006431CA">
        <w:rPr>
          <w:rFonts w:ascii="Times New Roman" w:eastAsia="Times New Roman" w:hAnsi="Times New Roman" w:cs="Times New Roman"/>
          <w:sz w:val="28"/>
          <w:szCs w:val="28"/>
          <w:lang w:eastAsia="ru-RU"/>
        </w:rPr>
        <w:t>района и (или) при наличии остатка бюджетных средств по ранее</w:t>
      </w:r>
      <w:r w:rsidRPr="00547EB9">
        <w:rPr>
          <w:rFonts w:ascii="Times New Roman" w:eastAsia="Times New Roman" w:hAnsi="Times New Roman" w:cs="Times New Roman"/>
          <w:sz w:val="28"/>
          <w:szCs w:val="28"/>
          <w:lang w:eastAsia="ru-RU"/>
        </w:rPr>
        <w:t xml:space="preserve"> распределенным субсидиям после проведения отбора Администрация вправе провести дополнительный отбор в соответствии с настоящим Порядком.</w:t>
      </w:r>
    </w:p>
    <w:p w14:paraId="5B185B1B" w14:textId="77777777" w:rsidR="008B231F" w:rsidRPr="00547EB9" w:rsidRDefault="008B231F" w:rsidP="008B231F">
      <w:pPr>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547EB9">
        <w:rPr>
          <w:rFonts w:ascii="Times New Roman" w:eastAsia="Times New Roman" w:hAnsi="Times New Roman" w:cs="Times New Roman"/>
          <w:sz w:val="28"/>
          <w:szCs w:val="28"/>
          <w:lang w:eastAsia="ru-RU"/>
        </w:rPr>
        <w:t xml:space="preserve">В случае уменьшения по Администрации ранее доведенных лимитов бюджетных обязательств, приводящего к невозможности предоставления субсидий на условиях, определенных в Соглашении, заключается дополнительное соглашение о новых условиях Соглашения или о расторжении Соглашения при </w:t>
      </w:r>
      <w:proofErr w:type="spellStart"/>
      <w:r w:rsidRPr="00547EB9">
        <w:rPr>
          <w:rFonts w:ascii="Times New Roman" w:eastAsia="Times New Roman" w:hAnsi="Times New Roman" w:cs="Times New Roman"/>
          <w:sz w:val="28"/>
          <w:szCs w:val="28"/>
          <w:lang w:eastAsia="ru-RU"/>
        </w:rPr>
        <w:t>недостижении</w:t>
      </w:r>
      <w:proofErr w:type="spellEnd"/>
      <w:r w:rsidRPr="00547EB9">
        <w:rPr>
          <w:rFonts w:ascii="Times New Roman" w:eastAsia="Times New Roman" w:hAnsi="Times New Roman" w:cs="Times New Roman"/>
          <w:sz w:val="28"/>
          <w:szCs w:val="28"/>
          <w:lang w:eastAsia="ru-RU"/>
        </w:rPr>
        <w:t xml:space="preserve"> согласия по новым условиям.</w:t>
      </w:r>
      <w:r>
        <w:rPr>
          <w:rFonts w:ascii="Times New Roman" w:eastAsia="Times New Roman" w:hAnsi="Times New Roman" w:cs="Times New Roman"/>
          <w:sz w:val="28"/>
          <w:szCs w:val="28"/>
          <w:lang w:eastAsia="ru-RU"/>
        </w:rPr>
        <w:t xml:space="preserve"> </w:t>
      </w:r>
    </w:p>
    <w:p w14:paraId="506C10AC" w14:textId="77777777" w:rsidR="008B231F" w:rsidRPr="00547EB9"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547EB9">
        <w:rPr>
          <w:rFonts w:ascii="Times New Roman" w:eastAsia="Times New Roman" w:hAnsi="Times New Roman" w:cs="Times New Roman"/>
          <w:sz w:val="28"/>
          <w:szCs w:val="28"/>
          <w:lang w:eastAsia="ru-RU"/>
        </w:rPr>
        <w:t>3.7. Не допускается повторное предоставление субсидий по ранее принятым в органах исполнительной власти Ленинградской области, органах местного самоуправления платежным документам, подтверждающим произведенные затраты.</w:t>
      </w:r>
    </w:p>
    <w:p w14:paraId="5CC8659B" w14:textId="77777777" w:rsidR="008B231F" w:rsidRPr="00F579D0"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3.8. </w:t>
      </w:r>
      <w:r w:rsidRPr="00F579D0">
        <w:rPr>
          <w:rFonts w:ascii="Times New Roman" w:eastAsia="Times New Roman" w:hAnsi="Times New Roman" w:cs="Times New Roman"/>
          <w:sz w:val="28"/>
          <w:szCs w:val="28"/>
          <w:lang w:eastAsia="ru-RU"/>
        </w:rPr>
        <w:t>Результатом предоставления субсидии является оказание поддержки сельхозпроизводителям Волховского района для сохранения посевных площадей.</w:t>
      </w:r>
    </w:p>
    <w:p w14:paraId="0EEEE452" w14:textId="77777777" w:rsidR="008B231F" w:rsidRPr="00F579D0"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F579D0">
        <w:rPr>
          <w:rFonts w:ascii="Times New Roman" w:eastAsia="Times New Roman" w:hAnsi="Times New Roman" w:cs="Times New Roman"/>
          <w:sz w:val="28"/>
          <w:szCs w:val="28"/>
          <w:lang w:eastAsia="ru-RU"/>
        </w:rPr>
        <w:t>Показателями результативности использования субсидий является сохранение размера посевных площадей сельскохозяйственных культур в текущем году.</w:t>
      </w:r>
    </w:p>
    <w:p w14:paraId="7DB9DEAC" w14:textId="77777777" w:rsidR="008B231F" w:rsidRPr="002630D2" w:rsidRDefault="008B231F" w:rsidP="008B231F">
      <w:pPr>
        <w:autoSpaceDE w:val="0"/>
        <w:autoSpaceDN w:val="0"/>
        <w:adjustRightInd w:val="0"/>
        <w:spacing w:after="0" w:line="288" w:lineRule="auto"/>
        <w:ind w:firstLine="709"/>
        <w:jc w:val="both"/>
        <w:rPr>
          <w:rFonts w:ascii="Times New Roman" w:eastAsia="Times New Roman" w:hAnsi="Times New Roman" w:cs="Times New Roman"/>
          <w:sz w:val="28"/>
          <w:szCs w:val="28"/>
          <w:lang w:eastAsia="ru-RU"/>
        </w:rPr>
      </w:pPr>
      <w:r w:rsidRPr="00F579D0">
        <w:rPr>
          <w:rFonts w:ascii="Times New Roman" w:eastAsia="Times New Roman" w:hAnsi="Times New Roman" w:cs="Times New Roman"/>
          <w:sz w:val="28"/>
          <w:szCs w:val="28"/>
          <w:lang w:eastAsia="ru-RU"/>
        </w:rPr>
        <w:t>Значения показателей, необходимых для достижения результата предоставления субсидии, устанавливаются в Соглашении</w:t>
      </w:r>
      <w:r w:rsidRPr="002630D2">
        <w:rPr>
          <w:rFonts w:ascii="Times New Roman" w:eastAsia="Times New Roman" w:hAnsi="Times New Roman" w:cs="Times New Roman"/>
          <w:sz w:val="28"/>
          <w:szCs w:val="28"/>
          <w:lang w:eastAsia="ru-RU"/>
        </w:rPr>
        <w:t>.</w:t>
      </w:r>
    </w:p>
    <w:p w14:paraId="5EA07839" w14:textId="77777777" w:rsidR="008B231F" w:rsidRPr="00547EB9"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4"/>
          <w:lang w:eastAsia="ru-RU"/>
        </w:rPr>
      </w:pPr>
      <w:r w:rsidRPr="00547EB9">
        <w:rPr>
          <w:rFonts w:ascii="Times New Roman" w:eastAsia="Times New Roman" w:hAnsi="Times New Roman" w:cs="Times New Roman"/>
          <w:sz w:val="28"/>
          <w:szCs w:val="24"/>
          <w:lang w:eastAsia="ru-RU"/>
        </w:rPr>
        <w:t xml:space="preserve">3.9. Субсидия перечисляется на расчетный счет получателя, открытый в учреждениях Центрального банка Российской Федерации или кредитных организациях, не позднее 10 рабочих дней </w:t>
      </w:r>
      <w:proofErr w:type="gramStart"/>
      <w:r w:rsidRPr="00547EB9">
        <w:rPr>
          <w:rFonts w:ascii="Times New Roman" w:eastAsia="Times New Roman" w:hAnsi="Times New Roman" w:cs="Times New Roman"/>
          <w:sz w:val="28"/>
          <w:szCs w:val="24"/>
          <w:lang w:eastAsia="ru-RU"/>
        </w:rPr>
        <w:t xml:space="preserve">с даты </w:t>
      </w:r>
      <w:r>
        <w:rPr>
          <w:rFonts w:ascii="Times New Roman" w:eastAsia="Times New Roman" w:hAnsi="Times New Roman" w:cs="Times New Roman"/>
          <w:sz w:val="28"/>
          <w:szCs w:val="24"/>
          <w:lang w:eastAsia="ru-RU"/>
        </w:rPr>
        <w:t>издания</w:t>
      </w:r>
      <w:proofErr w:type="gramEnd"/>
      <w:r>
        <w:rPr>
          <w:rFonts w:ascii="Times New Roman" w:eastAsia="Times New Roman" w:hAnsi="Times New Roman" w:cs="Times New Roman"/>
          <w:sz w:val="28"/>
          <w:szCs w:val="24"/>
          <w:lang w:eastAsia="ru-RU"/>
        </w:rPr>
        <w:t xml:space="preserve"> </w:t>
      </w:r>
      <w:r w:rsidRPr="00547EB9">
        <w:rPr>
          <w:rFonts w:ascii="Times New Roman" w:eastAsia="Times New Roman" w:hAnsi="Times New Roman" w:cs="Times New Roman"/>
          <w:sz w:val="28"/>
          <w:szCs w:val="24"/>
          <w:lang w:eastAsia="ru-RU"/>
        </w:rPr>
        <w:t>Постановления.</w:t>
      </w:r>
    </w:p>
    <w:p w14:paraId="4D3119C5" w14:textId="77777777" w:rsidR="008B231F"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8"/>
          <w:lang w:eastAsia="ru-RU"/>
        </w:rPr>
      </w:pPr>
    </w:p>
    <w:p w14:paraId="6FB66617" w14:textId="77777777" w:rsidR="008B231F" w:rsidRPr="004775E5" w:rsidRDefault="008B231F" w:rsidP="00FE63C5">
      <w:pPr>
        <w:spacing w:after="0" w:line="288" w:lineRule="auto"/>
        <w:ind w:left="720" w:hanging="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Pr="004775E5">
        <w:rPr>
          <w:rFonts w:ascii="Times New Roman" w:eastAsia="Times New Roman" w:hAnsi="Times New Roman" w:cs="Times New Roman"/>
          <w:b/>
          <w:sz w:val="28"/>
          <w:szCs w:val="28"/>
          <w:lang w:eastAsia="ru-RU"/>
        </w:rPr>
        <w:t>Требования к отчетности</w:t>
      </w:r>
    </w:p>
    <w:p w14:paraId="43778428" w14:textId="77777777" w:rsidR="008B231F" w:rsidRPr="00E6636B" w:rsidRDefault="008B231F" w:rsidP="008B231F">
      <w:pPr>
        <w:pStyle w:val="a4"/>
        <w:spacing w:after="0" w:line="288" w:lineRule="auto"/>
        <w:ind w:left="1080" w:firstLine="709"/>
        <w:rPr>
          <w:rFonts w:ascii="Times New Roman" w:eastAsia="Times New Roman" w:hAnsi="Times New Roman" w:cs="Times New Roman"/>
          <w:b/>
          <w:sz w:val="28"/>
          <w:szCs w:val="28"/>
          <w:lang w:eastAsia="ru-RU"/>
        </w:rPr>
      </w:pPr>
    </w:p>
    <w:p w14:paraId="5B15B97D" w14:textId="77777777" w:rsidR="008B231F" w:rsidRPr="00547EB9" w:rsidRDefault="008B231F" w:rsidP="008B231F">
      <w:pPr>
        <w:spacing w:after="0" w:line="288" w:lineRule="auto"/>
        <w:ind w:firstLine="709"/>
        <w:jc w:val="both"/>
        <w:rPr>
          <w:rFonts w:ascii="Times New Roman" w:eastAsia="Calibri" w:hAnsi="Times New Roman" w:cs="Times New Roman"/>
          <w:sz w:val="28"/>
          <w:szCs w:val="28"/>
        </w:rPr>
      </w:pPr>
      <w:r w:rsidRPr="00547EB9">
        <w:rPr>
          <w:rFonts w:ascii="Times New Roman" w:eastAsia="Calibri" w:hAnsi="Times New Roman" w:cs="Times New Roman"/>
          <w:sz w:val="28"/>
          <w:szCs w:val="28"/>
        </w:rPr>
        <w:t xml:space="preserve">4.1. </w:t>
      </w:r>
      <w:proofErr w:type="gramStart"/>
      <w:r w:rsidRPr="00547EB9">
        <w:rPr>
          <w:rFonts w:ascii="Times New Roman" w:eastAsia="Calibri" w:hAnsi="Times New Roman" w:cs="Times New Roman"/>
          <w:sz w:val="28"/>
          <w:szCs w:val="28"/>
        </w:rPr>
        <w:t>Отчет о достижении результатов предоставления субсидии и показателей, необходимых для достижения результата предоставления субсидии (далее - отчет), представляется в Администрацию в сроки и по ф</w:t>
      </w:r>
      <w:r>
        <w:rPr>
          <w:rFonts w:ascii="Times New Roman" w:eastAsia="Calibri" w:hAnsi="Times New Roman" w:cs="Times New Roman"/>
          <w:sz w:val="28"/>
          <w:szCs w:val="28"/>
        </w:rPr>
        <w:t>орме, установленные Соглашением,</w:t>
      </w:r>
      <w:r w:rsidRPr="00547EB9">
        <w:rPr>
          <w:rFonts w:ascii="Times New Roman" w:eastAsia="Calibri" w:hAnsi="Times New Roman" w:cs="Times New Roman"/>
          <w:sz w:val="28"/>
          <w:szCs w:val="28"/>
        </w:rPr>
        <w:t xml:space="preserve"> </w:t>
      </w:r>
      <w:r>
        <w:rPr>
          <w:rFonts w:ascii="Times New Roman" w:hAnsi="Times New Roman" w:cs="Times New Roman"/>
          <w:sz w:val="28"/>
          <w:szCs w:val="28"/>
        </w:rPr>
        <w:t>но не реже одного раза в квартал (не позднее 10-го рабочего дня месяца, следующего за отчетным кварталом.</w:t>
      </w:r>
      <w:proofErr w:type="gramEnd"/>
    </w:p>
    <w:p w14:paraId="6B79CAC5" w14:textId="77777777" w:rsidR="008B231F" w:rsidRDefault="008B231F" w:rsidP="008B231F">
      <w:pPr>
        <w:spacing w:after="0" w:line="288" w:lineRule="auto"/>
        <w:ind w:firstLine="709"/>
        <w:jc w:val="both"/>
        <w:rPr>
          <w:rFonts w:ascii="Times New Roman" w:eastAsia="Calibri" w:hAnsi="Times New Roman" w:cs="Times New Roman"/>
          <w:sz w:val="28"/>
          <w:szCs w:val="28"/>
        </w:rPr>
      </w:pPr>
      <w:r w:rsidRPr="00285BDC">
        <w:rPr>
          <w:rFonts w:ascii="Times New Roman" w:eastAsia="Calibri" w:hAnsi="Times New Roman" w:cs="Times New Roman"/>
          <w:sz w:val="28"/>
          <w:szCs w:val="28"/>
        </w:rPr>
        <w:t>4.2. К отчету в обязательном порядке прилагаются документы, сведения, подтверждающие выполнение показателей результативности использования субсидий.</w:t>
      </w:r>
    </w:p>
    <w:p w14:paraId="3A64EA04" w14:textId="77777777" w:rsidR="008B231F" w:rsidRDefault="008B231F" w:rsidP="008B231F">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Администрация  осуществляет проверку и принятие отчетности, представленной получателем субсидии </w:t>
      </w:r>
      <w:r w:rsidRPr="005B3D69">
        <w:rPr>
          <w:rFonts w:ascii="Times New Roman" w:hAnsi="Times New Roman" w:cs="Times New Roman"/>
          <w:color w:val="000000" w:themeColor="text1"/>
          <w:sz w:val="28"/>
          <w:szCs w:val="28"/>
        </w:rPr>
        <w:t xml:space="preserve">в соответствии с </w:t>
      </w:r>
      <w:hyperlink w:anchor="Par0" w:history="1">
        <w:r w:rsidRPr="005B3D69">
          <w:rPr>
            <w:rFonts w:ascii="Times New Roman" w:hAnsi="Times New Roman" w:cs="Times New Roman"/>
            <w:color w:val="000000" w:themeColor="text1"/>
            <w:sz w:val="28"/>
            <w:szCs w:val="28"/>
          </w:rPr>
          <w:t>пунктами 4.1</w:t>
        </w:r>
      </w:hyperlink>
      <w:r>
        <w:rPr>
          <w:rFonts w:ascii="Times New Roman" w:hAnsi="Times New Roman" w:cs="Times New Roman"/>
          <w:sz w:val="28"/>
          <w:szCs w:val="28"/>
        </w:rPr>
        <w:t xml:space="preserve"> и 4.2. </w:t>
      </w:r>
      <w:r>
        <w:rPr>
          <w:rFonts w:ascii="Times New Roman" w:hAnsi="Times New Roman" w:cs="Times New Roman"/>
          <w:sz w:val="28"/>
          <w:szCs w:val="28"/>
        </w:rPr>
        <w:lastRenderedPageBreak/>
        <w:t>настоящего Порядка, в срок, не превышающий 30 рабочих дней со дня представления такой отчетности.</w:t>
      </w:r>
      <w:bookmarkStart w:id="4" w:name="Par7"/>
      <w:bookmarkEnd w:id="4"/>
    </w:p>
    <w:p w14:paraId="4C727E6F" w14:textId="77777777" w:rsidR="008B231F" w:rsidRDefault="008B231F" w:rsidP="008B231F">
      <w:pPr>
        <w:spacing w:after="0" w:line="288" w:lineRule="auto"/>
        <w:ind w:firstLine="709"/>
        <w:jc w:val="both"/>
        <w:rPr>
          <w:rFonts w:ascii="Times New Roman" w:hAnsi="Times New Roman" w:cs="Times New Roman"/>
          <w:sz w:val="28"/>
          <w:szCs w:val="28"/>
        </w:rPr>
      </w:pPr>
      <w:r w:rsidRPr="00F958D2">
        <w:rPr>
          <w:rFonts w:ascii="Times New Roman" w:hAnsi="Times New Roman" w:cs="Times New Roman"/>
          <w:sz w:val="28"/>
          <w:szCs w:val="28"/>
        </w:rPr>
        <w:t xml:space="preserve">При наличии замечаний к отчетности, указанной в </w:t>
      </w:r>
      <w:hyperlink w:anchor="Par0" w:history="1">
        <w:r w:rsidRPr="00F958D2">
          <w:rPr>
            <w:rFonts w:ascii="Times New Roman" w:hAnsi="Times New Roman" w:cs="Times New Roman"/>
            <w:sz w:val="28"/>
            <w:szCs w:val="28"/>
          </w:rPr>
          <w:t>пунктах 4.1</w:t>
        </w:r>
      </w:hyperlink>
      <w:r w:rsidRPr="00F958D2">
        <w:rPr>
          <w:rFonts w:ascii="Times New Roman" w:hAnsi="Times New Roman" w:cs="Times New Roman"/>
          <w:sz w:val="28"/>
          <w:szCs w:val="28"/>
        </w:rPr>
        <w:t xml:space="preserve"> и </w:t>
      </w:r>
      <w:hyperlink w:anchor="Par4" w:history="1">
        <w:r w:rsidRPr="00F958D2">
          <w:rPr>
            <w:rFonts w:ascii="Times New Roman" w:hAnsi="Times New Roman" w:cs="Times New Roman"/>
            <w:sz w:val="28"/>
            <w:szCs w:val="28"/>
          </w:rPr>
          <w:t>4.2</w:t>
        </w:r>
      </w:hyperlink>
      <w:r>
        <w:rPr>
          <w:rFonts w:ascii="Times New Roman" w:hAnsi="Times New Roman" w:cs="Times New Roman"/>
          <w:sz w:val="28"/>
          <w:szCs w:val="28"/>
        </w:rPr>
        <w:t xml:space="preserve"> настоящего Порядка Администрация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14:paraId="5F694023" w14:textId="77777777" w:rsidR="008B231F" w:rsidRDefault="008B231F" w:rsidP="008B231F">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w:t>
      </w:r>
      <w:r w:rsidRPr="005B3D69">
        <w:rPr>
          <w:rFonts w:ascii="Times New Roman" w:hAnsi="Times New Roman" w:cs="Times New Roman"/>
          <w:color w:val="000000" w:themeColor="text1"/>
          <w:sz w:val="28"/>
          <w:szCs w:val="28"/>
        </w:rPr>
        <w:t xml:space="preserve">устранения замечаний получатель субсидии повторно направляет отчетность, указанную в </w:t>
      </w:r>
      <w:hyperlink w:anchor="Par0" w:history="1">
        <w:r w:rsidRPr="005B3D69">
          <w:rPr>
            <w:rFonts w:ascii="Times New Roman" w:hAnsi="Times New Roman" w:cs="Times New Roman"/>
            <w:color w:val="000000" w:themeColor="text1"/>
            <w:sz w:val="28"/>
            <w:szCs w:val="28"/>
          </w:rPr>
          <w:t>пунктах 4.1</w:t>
        </w:r>
      </w:hyperlink>
      <w:r w:rsidRPr="005B3D69">
        <w:rPr>
          <w:rFonts w:ascii="Times New Roman" w:hAnsi="Times New Roman" w:cs="Times New Roman"/>
          <w:color w:val="000000" w:themeColor="text1"/>
          <w:sz w:val="28"/>
          <w:szCs w:val="28"/>
        </w:rPr>
        <w:t xml:space="preserve"> и </w:t>
      </w:r>
      <w:hyperlink w:anchor="Par4" w:history="1">
        <w:r w:rsidRPr="005B3D69">
          <w:rPr>
            <w:rFonts w:ascii="Times New Roman" w:hAnsi="Times New Roman" w:cs="Times New Roman"/>
            <w:color w:val="000000" w:themeColor="text1"/>
            <w:sz w:val="28"/>
            <w:szCs w:val="28"/>
          </w:rPr>
          <w:t>4.2</w:t>
        </w:r>
      </w:hyperlink>
      <w:r w:rsidRPr="005B3D69">
        <w:rPr>
          <w:rFonts w:ascii="Times New Roman" w:hAnsi="Times New Roman" w:cs="Times New Roman"/>
          <w:color w:val="000000" w:themeColor="text1"/>
          <w:sz w:val="28"/>
          <w:szCs w:val="28"/>
        </w:rPr>
        <w:t xml:space="preserve"> настоящего Порядка, </w:t>
      </w:r>
      <w:r>
        <w:rPr>
          <w:rFonts w:ascii="Times New Roman" w:hAnsi="Times New Roman" w:cs="Times New Roman"/>
          <w:color w:val="000000" w:themeColor="text1"/>
          <w:sz w:val="28"/>
          <w:szCs w:val="28"/>
        </w:rPr>
        <w:t xml:space="preserve">                                           </w:t>
      </w:r>
      <w:r w:rsidRPr="005B3D69">
        <w:rPr>
          <w:rFonts w:ascii="Times New Roman" w:hAnsi="Times New Roman" w:cs="Times New Roman"/>
          <w:color w:val="000000" w:themeColor="text1"/>
          <w:sz w:val="28"/>
          <w:szCs w:val="28"/>
        </w:rPr>
        <w:t xml:space="preserve">для осуществления ее проверки и принятия Администрацией </w:t>
      </w:r>
      <w:r>
        <w:rPr>
          <w:rFonts w:ascii="Times New Roman" w:hAnsi="Times New Roman" w:cs="Times New Roman"/>
          <w:sz w:val="28"/>
          <w:szCs w:val="28"/>
        </w:rPr>
        <w:t>в соответствии              с абзацем первым настоящего пункта.</w:t>
      </w:r>
    </w:p>
    <w:p w14:paraId="63CE7A6B" w14:textId="3DA2CB9E" w:rsidR="008B231F" w:rsidRPr="00287583" w:rsidRDefault="008B231F" w:rsidP="008B231F">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случае непредставления получателем субсидии отчетности                                          в установленные  сроки, Администрация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r:id="rId29" w:history="1">
        <w:r w:rsidRPr="00287583">
          <w:rPr>
            <w:rFonts w:ascii="Times New Roman" w:hAnsi="Times New Roman" w:cs="Times New Roman"/>
            <w:color w:val="000000" w:themeColor="text1"/>
            <w:sz w:val="28"/>
            <w:szCs w:val="28"/>
          </w:rPr>
          <w:t>пунктом 5.1</w:t>
        </w:r>
      </w:hyperlink>
      <w:r w:rsidRPr="00287583">
        <w:rPr>
          <w:rFonts w:ascii="Times New Roman" w:hAnsi="Times New Roman" w:cs="Times New Roman"/>
          <w:color w:val="000000" w:themeColor="text1"/>
          <w:sz w:val="28"/>
          <w:szCs w:val="28"/>
        </w:rPr>
        <w:t xml:space="preserve"> настоящего Порядка.</w:t>
      </w:r>
    </w:p>
    <w:p w14:paraId="033B56CE" w14:textId="77777777" w:rsidR="008B231F"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4.4. Отчетность, предусмотренная настоящим Порядком, представляется с использованием системы "Электронный бюджет" (при технической возможности).</w:t>
      </w:r>
    </w:p>
    <w:p w14:paraId="167DE0F3" w14:textId="77777777" w:rsidR="008B231F" w:rsidRDefault="008B231F" w:rsidP="008B231F">
      <w:pPr>
        <w:spacing w:after="0" w:line="288" w:lineRule="auto"/>
        <w:ind w:firstLine="709"/>
        <w:rPr>
          <w:rFonts w:ascii="Times New Roman" w:eastAsia="Times New Roman" w:hAnsi="Times New Roman" w:cs="Times New Roman"/>
          <w:sz w:val="28"/>
          <w:szCs w:val="28"/>
          <w:lang w:eastAsia="ru-RU"/>
        </w:rPr>
      </w:pPr>
    </w:p>
    <w:p w14:paraId="762B8206" w14:textId="3039F4F6" w:rsidR="008B231F" w:rsidRPr="009A41ED" w:rsidRDefault="008B231F" w:rsidP="00FE63C5">
      <w:pPr>
        <w:spacing w:after="0" w:line="288" w:lineRule="auto"/>
        <w:ind w:firstLine="142"/>
        <w:jc w:val="center"/>
        <w:rPr>
          <w:rFonts w:ascii="Times New Roman" w:eastAsia="Times New Roman" w:hAnsi="Times New Roman" w:cs="Times New Roman"/>
          <w:b/>
          <w:color w:val="000000"/>
          <w:sz w:val="28"/>
          <w:szCs w:val="28"/>
          <w:lang w:eastAsia="ru-RU"/>
        </w:rPr>
      </w:pPr>
      <w:r w:rsidRPr="009A41ED">
        <w:rPr>
          <w:rFonts w:ascii="Times New Roman" w:eastAsia="Times New Roman" w:hAnsi="Times New Roman" w:cs="Times New Roman"/>
          <w:b/>
          <w:color w:val="000000"/>
          <w:sz w:val="28"/>
          <w:szCs w:val="28"/>
          <w:lang w:eastAsia="ru-RU"/>
        </w:rPr>
        <w:t xml:space="preserve">5.Требования об осуществлении </w:t>
      </w:r>
      <w:proofErr w:type="gramStart"/>
      <w:r w:rsidRPr="009A41ED">
        <w:rPr>
          <w:rFonts w:ascii="Times New Roman" w:eastAsia="Times New Roman" w:hAnsi="Times New Roman" w:cs="Times New Roman"/>
          <w:b/>
          <w:color w:val="000000"/>
          <w:sz w:val="28"/>
          <w:szCs w:val="28"/>
          <w:lang w:eastAsia="ru-RU"/>
        </w:rPr>
        <w:t>контроля за</w:t>
      </w:r>
      <w:proofErr w:type="gramEnd"/>
      <w:r w:rsidRPr="009A41ED">
        <w:rPr>
          <w:rFonts w:ascii="Times New Roman" w:eastAsia="Times New Roman" w:hAnsi="Times New Roman" w:cs="Times New Roman"/>
          <w:b/>
          <w:color w:val="000000"/>
          <w:sz w:val="28"/>
          <w:szCs w:val="28"/>
          <w:lang w:eastAsia="ru-RU"/>
        </w:rPr>
        <w:t xml:space="preserve"> соблюдением условий и порядка предоставления субсидии и ответственность за их </w:t>
      </w:r>
      <w:r w:rsidR="00FE63C5">
        <w:rPr>
          <w:rFonts w:ascii="Times New Roman" w:eastAsia="Times New Roman" w:hAnsi="Times New Roman" w:cs="Times New Roman"/>
          <w:b/>
          <w:color w:val="000000"/>
          <w:sz w:val="28"/>
          <w:szCs w:val="28"/>
          <w:lang w:eastAsia="ru-RU"/>
        </w:rPr>
        <w:t>н</w:t>
      </w:r>
      <w:r w:rsidRPr="009A41ED">
        <w:rPr>
          <w:rFonts w:ascii="Times New Roman" w:eastAsia="Times New Roman" w:hAnsi="Times New Roman" w:cs="Times New Roman"/>
          <w:b/>
          <w:color w:val="000000"/>
          <w:sz w:val="28"/>
          <w:szCs w:val="28"/>
          <w:lang w:eastAsia="ru-RU"/>
        </w:rPr>
        <w:t>арушение</w:t>
      </w:r>
    </w:p>
    <w:p w14:paraId="7E28166A" w14:textId="77777777" w:rsidR="008B231F" w:rsidRPr="009A41ED" w:rsidRDefault="008B231F" w:rsidP="008B231F">
      <w:pPr>
        <w:pStyle w:val="a4"/>
        <w:spacing w:after="0" w:line="288" w:lineRule="auto"/>
        <w:ind w:left="1080" w:firstLine="709"/>
        <w:rPr>
          <w:rFonts w:ascii="Times New Roman" w:eastAsia="Times New Roman" w:hAnsi="Times New Roman" w:cs="Times New Roman"/>
          <w:b/>
          <w:color w:val="000000"/>
          <w:sz w:val="28"/>
          <w:szCs w:val="28"/>
          <w:lang w:eastAsia="ru-RU"/>
        </w:rPr>
      </w:pPr>
    </w:p>
    <w:p w14:paraId="62F0D29F" w14:textId="77777777" w:rsidR="008B231F" w:rsidRPr="009A41ED" w:rsidRDefault="008B231F" w:rsidP="008B231F">
      <w:pPr>
        <w:spacing w:after="0" w:line="288" w:lineRule="auto"/>
        <w:ind w:firstLine="709"/>
        <w:jc w:val="both"/>
        <w:rPr>
          <w:rFonts w:ascii="Times New Roman" w:eastAsia="Times New Roman" w:hAnsi="Times New Roman" w:cs="Times New Roman"/>
          <w:color w:val="000000"/>
          <w:sz w:val="28"/>
          <w:szCs w:val="28"/>
          <w:lang w:eastAsia="ru-RU"/>
        </w:rPr>
      </w:pPr>
      <w:r w:rsidRPr="009A41ED">
        <w:rPr>
          <w:rFonts w:ascii="Times New Roman" w:eastAsia="Times New Roman" w:hAnsi="Times New Roman" w:cs="Times New Roman"/>
          <w:color w:val="000000"/>
          <w:sz w:val="28"/>
          <w:szCs w:val="28"/>
          <w:lang w:eastAsia="ru-RU"/>
        </w:rPr>
        <w:t xml:space="preserve">5.1.Администрацией и (или) органом муниципального финансового контроля осуществляется проверка соблюдения получателями субсидии условий и порядка предоставления субсидии, в том числе в части достижения результатов предоставления субсидии. </w:t>
      </w:r>
    </w:p>
    <w:p w14:paraId="4BCD102D" w14:textId="77777777" w:rsidR="008B231F" w:rsidRPr="009A41ED" w:rsidRDefault="008B231F" w:rsidP="008B231F">
      <w:pPr>
        <w:spacing w:after="0" w:line="288" w:lineRule="auto"/>
        <w:ind w:firstLine="709"/>
        <w:jc w:val="both"/>
        <w:rPr>
          <w:rFonts w:ascii="Times New Roman" w:eastAsia="Times New Roman" w:hAnsi="Times New Roman" w:cs="Times New Roman"/>
          <w:color w:val="000000"/>
          <w:sz w:val="28"/>
          <w:szCs w:val="28"/>
          <w:lang w:eastAsia="ru-RU"/>
        </w:rPr>
      </w:pPr>
      <w:r w:rsidRPr="009A41ED">
        <w:rPr>
          <w:rFonts w:ascii="Times New Roman" w:eastAsia="Times New Roman" w:hAnsi="Times New Roman" w:cs="Times New Roman"/>
          <w:color w:val="000000"/>
          <w:sz w:val="28"/>
          <w:szCs w:val="28"/>
          <w:lang w:eastAsia="ru-RU"/>
        </w:rPr>
        <w:t xml:space="preserve">Органами муниципального финансового контроля проводятся проверки в соответствии со статьями 268.1 и 269.2 Бюджетного Кодекса Российской Федерации. </w:t>
      </w:r>
    </w:p>
    <w:p w14:paraId="14F27634" w14:textId="77777777" w:rsidR="008B231F" w:rsidRPr="009A41ED" w:rsidRDefault="008B231F" w:rsidP="008B231F">
      <w:pPr>
        <w:spacing w:after="0" w:line="288" w:lineRule="auto"/>
        <w:ind w:firstLine="709"/>
        <w:jc w:val="both"/>
        <w:rPr>
          <w:rFonts w:ascii="Times New Roman" w:hAnsi="Times New Roman" w:cs="Times New Roman"/>
          <w:sz w:val="28"/>
          <w:szCs w:val="28"/>
        </w:rPr>
      </w:pPr>
      <w:proofErr w:type="gramStart"/>
      <w:r w:rsidRPr="009A41ED">
        <w:rPr>
          <w:rFonts w:ascii="Times New Roman" w:hAnsi="Times New Roman" w:cs="Times New Roman"/>
          <w:sz w:val="28"/>
          <w:szCs w:val="28"/>
        </w:rPr>
        <w:t xml:space="preserve">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Администрацией </w:t>
      </w:r>
      <w:r w:rsidRPr="009A41ED">
        <w:rPr>
          <w:rFonts w:ascii="Times New Roman" w:eastAsia="Times New Roman" w:hAnsi="Times New Roman" w:cs="Times New Roman"/>
          <w:color w:val="000000"/>
          <w:sz w:val="28"/>
          <w:szCs w:val="28"/>
          <w:lang w:eastAsia="ru-RU"/>
        </w:rPr>
        <w:t>и (или) органом муниципального финансового контроля</w:t>
      </w:r>
      <w:r w:rsidRPr="009A41ED">
        <w:rPr>
          <w:rFonts w:ascii="Times New Roman" w:hAnsi="Times New Roman" w:cs="Times New Roman"/>
          <w:sz w:val="28"/>
          <w:szCs w:val="28"/>
        </w:rPr>
        <w:t xml:space="preserve"> в порядке и по формам, </w:t>
      </w:r>
      <w:r w:rsidRPr="009A41ED">
        <w:rPr>
          <w:rFonts w:ascii="Times New Roman" w:hAnsi="Times New Roman" w:cs="Times New Roman"/>
          <w:color w:val="000000" w:themeColor="text1"/>
          <w:sz w:val="28"/>
          <w:szCs w:val="28"/>
        </w:rPr>
        <w:t xml:space="preserve">установленным </w:t>
      </w:r>
      <w:hyperlink r:id="rId30" w:history="1">
        <w:r w:rsidRPr="009A41ED">
          <w:rPr>
            <w:rFonts w:ascii="Times New Roman" w:hAnsi="Times New Roman" w:cs="Times New Roman"/>
            <w:color w:val="000000" w:themeColor="text1"/>
            <w:sz w:val="28"/>
            <w:szCs w:val="28"/>
          </w:rPr>
          <w:t>приказом</w:t>
        </w:r>
      </w:hyperlink>
      <w:r w:rsidRPr="009A41ED">
        <w:rPr>
          <w:rFonts w:ascii="Times New Roman" w:hAnsi="Times New Roman" w:cs="Times New Roman"/>
          <w:color w:val="000000" w:themeColor="text1"/>
          <w:sz w:val="28"/>
          <w:szCs w:val="28"/>
        </w:rPr>
        <w:t xml:space="preserve"> Министерства </w:t>
      </w:r>
      <w:r w:rsidRPr="009A41ED">
        <w:rPr>
          <w:rFonts w:ascii="Times New Roman" w:hAnsi="Times New Roman" w:cs="Times New Roman"/>
          <w:sz w:val="28"/>
          <w:szCs w:val="28"/>
        </w:rPr>
        <w:t xml:space="preserve">финансов Российской Федерации от 27 </w:t>
      </w:r>
      <w:r w:rsidRPr="009A41ED">
        <w:rPr>
          <w:rFonts w:ascii="Times New Roman" w:hAnsi="Times New Roman" w:cs="Times New Roman"/>
          <w:sz w:val="28"/>
          <w:szCs w:val="28"/>
        </w:rPr>
        <w:lastRenderedPageBreak/>
        <w:t>апреля 2024 года N 53н "Об утверждении Порядка проведения мониторинга достижения результатов предоставления субсидий, в том</w:t>
      </w:r>
      <w:proofErr w:type="gramEnd"/>
      <w:r w:rsidRPr="009A41ED">
        <w:rPr>
          <w:rFonts w:ascii="Times New Roman" w:hAnsi="Times New Roman" w:cs="Times New Roman"/>
          <w:sz w:val="28"/>
          <w:szCs w:val="28"/>
        </w:rPr>
        <w:t xml:space="preserve"> </w:t>
      </w:r>
      <w:proofErr w:type="gramStart"/>
      <w:r w:rsidRPr="009A41ED">
        <w:rPr>
          <w:rFonts w:ascii="Times New Roman" w:hAnsi="Times New Roman" w:cs="Times New Roman"/>
          <w:sz w:val="28"/>
          <w:szCs w:val="28"/>
        </w:rPr>
        <w:t>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roofErr w:type="gramEnd"/>
    </w:p>
    <w:p w14:paraId="34AD52ED" w14:textId="77777777" w:rsidR="008B231F" w:rsidRPr="009A41ED" w:rsidRDefault="008B231F" w:rsidP="008B231F">
      <w:pPr>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Контрольная точка должна соответствовать типам контрольных точек, установленных Порядком проведения мониторинга достижения результата.</w:t>
      </w:r>
    </w:p>
    <w:p w14:paraId="7853241D" w14:textId="77777777" w:rsidR="008B231F" w:rsidRPr="009A41ED" w:rsidRDefault="008B231F" w:rsidP="008B231F">
      <w:pPr>
        <w:spacing w:after="0" w:line="288" w:lineRule="auto"/>
        <w:ind w:firstLine="709"/>
        <w:jc w:val="both"/>
        <w:rPr>
          <w:rFonts w:ascii="Times New Roman" w:eastAsia="Times New Roman" w:hAnsi="Times New Roman" w:cs="Times New Roman"/>
          <w:color w:val="000000"/>
          <w:sz w:val="28"/>
          <w:szCs w:val="28"/>
          <w:lang w:eastAsia="ru-RU"/>
        </w:rPr>
      </w:pPr>
      <w:r w:rsidRPr="009A41ED">
        <w:rPr>
          <w:rFonts w:ascii="Times New Roman" w:hAnsi="Times New Roman" w:cs="Times New Roman"/>
          <w:sz w:val="28"/>
          <w:szCs w:val="28"/>
        </w:rPr>
        <w:t xml:space="preserve">5.2. </w:t>
      </w:r>
      <w:proofErr w:type="gramStart"/>
      <w:r w:rsidRPr="009A41ED">
        <w:rPr>
          <w:rFonts w:ascii="Times New Roman" w:eastAsia="Times New Roman" w:hAnsi="Times New Roman" w:cs="Times New Roman"/>
          <w:color w:val="000000"/>
          <w:sz w:val="28"/>
          <w:szCs w:val="28"/>
          <w:lang w:eastAsia="ru-RU"/>
        </w:rPr>
        <w:t xml:space="preserve">В случае установления по итогам проверок, проведенных Администрацией и (или) органом муниципального финансового контроля, фактов нарушения получателем субсидии </w:t>
      </w:r>
      <w:r w:rsidRPr="009A41ED">
        <w:rPr>
          <w:rFonts w:ascii="Times New Roman" w:eastAsia="Calibri" w:hAnsi="Times New Roman" w:cs="Times New Roman"/>
          <w:sz w:val="28"/>
          <w:szCs w:val="28"/>
          <w:lang w:eastAsia="ru-RU"/>
        </w:rPr>
        <w:t xml:space="preserve">условий и порядка </w:t>
      </w:r>
      <w:r w:rsidRPr="009A41ED">
        <w:rPr>
          <w:rFonts w:ascii="Times New Roman" w:eastAsia="Times New Roman" w:hAnsi="Times New Roman" w:cs="Times New Roman"/>
          <w:color w:val="000000"/>
          <w:sz w:val="28"/>
          <w:szCs w:val="28"/>
          <w:lang w:eastAsia="ru-RU"/>
        </w:rPr>
        <w:t xml:space="preserve">предоставления субсидии, определенных настоящим Порядком и заключенным Соглашением, </w:t>
      </w:r>
      <w:r w:rsidRPr="009A41ED">
        <w:rPr>
          <w:rFonts w:ascii="Times New Roman" w:eastAsia="Times New Roman" w:hAnsi="Times New Roman" w:cs="Times New Roman"/>
          <w:spacing w:val="-12"/>
          <w:sz w:val="28"/>
          <w:szCs w:val="28"/>
          <w:lang w:eastAsia="ru-RU"/>
        </w:rPr>
        <w:t xml:space="preserve">в том числе за </w:t>
      </w:r>
      <w:proofErr w:type="spellStart"/>
      <w:r w:rsidRPr="009A41ED">
        <w:rPr>
          <w:rFonts w:ascii="Times New Roman" w:eastAsia="Times New Roman" w:hAnsi="Times New Roman" w:cs="Times New Roman"/>
          <w:spacing w:val="-12"/>
          <w:sz w:val="28"/>
          <w:szCs w:val="28"/>
          <w:lang w:eastAsia="ru-RU"/>
        </w:rPr>
        <w:t>недостижение</w:t>
      </w:r>
      <w:proofErr w:type="spellEnd"/>
      <w:r w:rsidRPr="009A41ED">
        <w:rPr>
          <w:rFonts w:ascii="Times New Roman" w:eastAsia="Times New Roman" w:hAnsi="Times New Roman" w:cs="Times New Roman"/>
          <w:spacing w:val="-12"/>
          <w:sz w:val="28"/>
          <w:szCs w:val="28"/>
          <w:lang w:eastAsia="ru-RU"/>
        </w:rPr>
        <w:t xml:space="preserve"> </w:t>
      </w:r>
      <w:r w:rsidRPr="009A41ED">
        <w:rPr>
          <w:rFonts w:ascii="Times New Roman" w:eastAsia="Calibri" w:hAnsi="Times New Roman" w:cs="Times New Roman"/>
          <w:sz w:val="28"/>
          <w:szCs w:val="28"/>
          <w:lang w:eastAsia="ru-RU"/>
        </w:rPr>
        <w:t xml:space="preserve">результатов предоставления </w:t>
      </w:r>
      <w:r w:rsidRPr="009A41ED">
        <w:rPr>
          <w:rFonts w:ascii="Times New Roman" w:eastAsia="Times New Roman" w:hAnsi="Times New Roman" w:cs="Times New Roman"/>
          <w:sz w:val="28"/>
          <w:szCs w:val="28"/>
          <w:lang w:eastAsia="ru-RU"/>
        </w:rPr>
        <w:t>субсидии</w:t>
      </w:r>
      <w:r w:rsidRPr="009A41ED">
        <w:rPr>
          <w:rFonts w:ascii="Times New Roman" w:eastAsia="Times New Roman" w:hAnsi="Times New Roman" w:cs="Times New Roman"/>
          <w:spacing w:val="-6"/>
          <w:sz w:val="28"/>
          <w:szCs w:val="28"/>
          <w:lang w:eastAsia="ru-RU"/>
        </w:rPr>
        <w:t>, определенного Соглашением,</w:t>
      </w:r>
      <w:r w:rsidRPr="009A41ED">
        <w:rPr>
          <w:rFonts w:ascii="Times New Roman" w:eastAsia="Times New Roman" w:hAnsi="Times New Roman" w:cs="Times New Roman"/>
          <w:color w:val="000000"/>
          <w:sz w:val="28"/>
          <w:szCs w:val="28"/>
          <w:lang w:eastAsia="ru-RU"/>
        </w:rPr>
        <w:t xml:space="preserve"> получатель субсидии обязан осуществить возврат субсидии в добровольном порядке в течение месяца с даты получения письменного требования Администрации и (или) органа</w:t>
      </w:r>
      <w:proofErr w:type="gramEnd"/>
      <w:r w:rsidRPr="009A41ED">
        <w:rPr>
          <w:rFonts w:ascii="Times New Roman" w:eastAsia="Times New Roman" w:hAnsi="Times New Roman" w:cs="Times New Roman"/>
          <w:color w:val="000000"/>
          <w:sz w:val="28"/>
          <w:szCs w:val="28"/>
          <w:lang w:eastAsia="ru-RU"/>
        </w:rPr>
        <w:t xml:space="preserve"> муниципального финансового контроля. </w:t>
      </w:r>
    </w:p>
    <w:p w14:paraId="289D5A75" w14:textId="77777777" w:rsidR="008B231F" w:rsidRPr="009A41ED" w:rsidRDefault="008B231F" w:rsidP="008B231F">
      <w:pPr>
        <w:spacing w:after="0" w:line="288" w:lineRule="auto"/>
        <w:ind w:firstLine="709"/>
        <w:jc w:val="both"/>
        <w:rPr>
          <w:rFonts w:ascii="Times New Roman" w:eastAsia="Times New Roman" w:hAnsi="Times New Roman" w:cs="Times New Roman"/>
          <w:color w:val="000000"/>
          <w:sz w:val="28"/>
          <w:szCs w:val="28"/>
          <w:lang w:eastAsia="ru-RU"/>
        </w:rPr>
      </w:pPr>
      <w:r w:rsidRPr="009A41ED">
        <w:rPr>
          <w:rFonts w:ascii="Times New Roman" w:eastAsia="Times New Roman" w:hAnsi="Times New Roman" w:cs="Times New Roman"/>
          <w:color w:val="000000"/>
          <w:sz w:val="28"/>
          <w:szCs w:val="28"/>
          <w:lang w:eastAsia="ru-RU"/>
        </w:rPr>
        <w:t xml:space="preserve">В случае </w:t>
      </w:r>
      <w:proofErr w:type="spellStart"/>
      <w:r w:rsidRPr="009A41ED">
        <w:rPr>
          <w:rFonts w:ascii="Times New Roman" w:eastAsia="Times New Roman" w:hAnsi="Times New Roman" w:cs="Times New Roman"/>
          <w:color w:val="000000"/>
          <w:sz w:val="28"/>
          <w:szCs w:val="28"/>
          <w:lang w:eastAsia="ru-RU"/>
        </w:rPr>
        <w:t>неперечисления</w:t>
      </w:r>
      <w:proofErr w:type="spellEnd"/>
      <w:r w:rsidRPr="009A41ED">
        <w:rPr>
          <w:rFonts w:ascii="Times New Roman" w:eastAsia="Times New Roman" w:hAnsi="Times New Roman" w:cs="Times New Roman"/>
          <w:color w:val="000000"/>
          <w:sz w:val="28"/>
          <w:szCs w:val="28"/>
          <w:lang w:eastAsia="ru-RU"/>
        </w:rPr>
        <w:t xml:space="preserve"> получателем субсидии средств, подлежащих возврату  в бюджет Волховского муниципального района в течение месяца                </w:t>
      </w:r>
      <w:proofErr w:type="gramStart"/>
      <w:r w:rsidRPr="009A41ED">
        <w:rPr>
          <w:rFonts w:ascii="Times New Roman" w:eastAsia="Times New Roman" w:hAnsi="Times New Roman" w:cs="Times New Roman"/>
          <w:color w:val="000000"/>
          <w:sz w:val="28"/>
          <w:szCs w:val="28"/>
          <w:lang w:eastAsia="ru-RU"/>
        </w:rPr>
        <w:t>с даты получения</w:t>
      </w:r>
      <w:proofErr w:type="gramEnd"/>
      <w:r w:rsidRPr="009A41ED">
        <w:rPr>
          <w:rFonts w:ascii="Times New Roman" w:eastAsia="Times New Roman" w:hAnsi="Times New Roman" w:cs="Times New Roman"/>
          <w:color w:val="000000"/>
          <w:sz w:val="28"/>
          <w:szCs w:val="28"/>
          <w:lang w:eastAsia="ru-RU"/>
        </w:rPr>
        <w:t xml:space="preserve"> письменного требования от Администрации или органа муниципального финансового контроля взыскание </w:t>
      </w:r>
      <w:r w:rsidRPr="009A41ED">
        <w:rPr>
          <w:rFonts w:ascii="Times New Roman" w:hAnsi="Times New Roman" w:cs="Times New Roman"/>
          <w:sz w:val="28"/>
          <w:szCs w:val="28"/>
        </w:rPr>
        <w:t>денежных средств осуществляется в соответствии с законодательством.</w:t>
      </w:r>
    </w:p>
    <w:p w14:paraId="37A3FFF7"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5.3. 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Администрации  требование             о возврате соответствующих сре</w:t>
      </w:r>
      <w:proofErr w:type="gramStart"/>
      <w:r w:rsidRPr="009A41ED">
        <w:rPr>
          <w:rFonts w:ascii="Times New Roman" w:hAnsi="Times New Roman" w:cs="Times New Roman"/>
          <w:sz w:val="28"/>
          <w:szCs w:val="28"/>
        </w:rPr>
        <w:t>дств в д</w:t>
      </w:r>
      <w:proofErr w:type="gramEnd"/>
      <w:r w:rsidRPr="009A41ED">
        <w:rPr>
          <w:rFonts w:ascii="Times New Roman" w:hAnsi="Times New Roman" w:cs="Times New Roman"/>
          <w:sz w:val="28"/>
          <w:szCs w:val="28"/>
        </w:rPr>
        <w:t>оход бюджета Волховского муниципального района не применяется.</w:t>
      </w:r>
    </w:p>
    <w:p w14:paraId="299F68D2"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14:paraId="6384FBB5"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5.4 настоящего Порядка, являются:</w:t>
      </w:r>
    </w:p>
    <w:p w14:paraId="7FB92A2A"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bookmarkStart w:id="5" w:name="Par6"/>
      <w:bookmarkEnd w:id="5"/>
      <w:proofErr w:type="gramStart"/>
      <w:r w:rsidRPr="009A41ED">
        <w:rPr>
          <w:rFonts w:ascii="Times New Roman" w:hAnsi="Times New Roman" w:cs="Times New Roman"/>
          <w:sz w:val="28"/>
          <w:szCs w:val="28"/>
        </w:rPr>
        <w:t xml:space="preserve">- стихийные бедствия (землетрясение, наводнение, ураган), пожар, массовые заболевания (эпидемии), забастовки, военные действия, </w:t>
      </w:r>
      <w:r w:rsidRPr="009A41ED">
        <w:rPr>
          <w:rFonts w:ascii="Times New Roman" w:hAnsi="Times New Roman" w:cs="Times New Roman"/>
          <w:sz w:val="28"/>
          <w:szCs w:val="28"/>
        </w:rPr>
        <w:lastRenderedPageBreak/>
        <w:t>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w:t>
      </w:r>
      <w:proofErr w:type="gramEnd"/>
      <w:r w:rsidRPr="009A41ED">
        <w:rPr>
          <w:rFonts w:ascii="Times New Roman" w:hAnsi="Times New Roman" w:cs="Times New Roman"/>
          <w:sz w:val="28"/>
          <w:szCs w:val="28"/>
        </w:rPr>
        <w:t xml:space="preserve"> в установленном порядке;</w:t>
      </w:r>
    </w:p>
    <w:p w14:paraId="7D937E2C"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 xml:space="preserve">- установление регионального (межмуниципального) </w:t>
      </w:r>
      <w:proofErr w:type="gramStart"/>
      <w:r w:rsidRPr="009A41ED">
        <w:rPr>
          <w:rFonts w:ascii="Times New Roman" w:hAnsi="Times New Roman" w:cs="Times New Roman"/>
          <w:sz w:val="28"/>
          <w:szCs w:val="28"/>
        </w:rPr>
        <w:t>и(</w:t>
      </w:r>
      <w:proofErr w:type="gramEnd"/>
      <w:r w:rsidRPr="009A41ED">
        <w:rPr>
          <w:rFonts w:ascii="Times New Roman" w:hAnsi="Times New Roman" w:cs="Times New Roman"/>
          <w:sz w:val="28"/>
          <w:szCs w:val="28"/>
        </w:rPr>
        <w:t>или) местного муниципального уровня реагирования на чрезвычайную ситуацию, подтвержденное правовым актом органа государственной власти Ленинградской области и(или) Администрации;</w:t>
      </w:r>
    </w:p>
    <w:p w14:paraId="1E5C5400"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bookmarkStart w:id="6" w:name="Par8"/>
      <w:bookmarkEnd w:id="6"/>
      <w:r w:rsidRPr="009A41ED">
        <w:rPr>
          <w:rFonts w:ascii="Times New Roman" w:hAnsi="Times New Roman" w:cs="Times New Roman"/>
          <w:sz w:val="28"/>
          <w:szCs w:val="28"/>
        </w:rPr>
        <w:t xml:space="preserve">установление карантина </w:t>
      </w:r>
      <w:proofErr w:type="gramStart"/>
      <w:r w:rsidRPr="009A41ED">
        <w:rPr>
          <w:rFonts w:ascii="Times New Roman" w:hAnsi="Times New Roman" w:cs="Times New Roman"/>
          <w:sz w:val="28"/>
          <w:szCs w:val="28"/>
        </w:rPr>
        <w:t>и(</w:t>
      </w:r>
      <w:proofErr w:type="gramEnd"/>
      <w:r w:rsidRPr="009A41ED">
        <w:rPr>
          <w:rFonts w:ascii="Times New Roman" w:hAnsi="Times New Roman" w:cs="Times New Roman"/>
          <w:sz w:val="28"/>
          <w:szCs w:val="28"/>
        </w:rPr>
        <w:t>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14:paraId="570F3AC6"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E4E8F4C"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proofErr w:type="gramStart"/>
      <w:r w:rsidRPr="009A41ED">
        <w:rPr>
          <w:rFonts w:ascii="Times New Roman" w:hAnsi="Times New Roman" w:cs="Times New Roman"/>
          <w:sz w:val="28"/>
          <w:szCs w:val="28"/>
        </w:rPr>
        <w:t xml:space="preserve">Получатель субсидии при наличии одного из оснований, предусмотренных </w:t>
      </w:r>
      <w:hyperlink w:anchor="Par6" w:history="1">
        <w:r w:rsidRPr="009A41ED">
          <w:rPr>
            <w:rFonts w:ascii="Times New Roman" w:hAnsi="Times New Roman" w:cs="Times New Roman"/>
            <w:sz w:val="28"/>
            <w:szCs w:val="28"/>
          </w:rPr>
          <w:t>абзацами четвертым - седьмым</w:t>
        </w:r>
      </w:hyperlink>
      <w:r w:rsidRPr="009A41ED">
        <w:rPr>
          <w:rFonts w:ascii="Times New Roman" w:hAnsi="Times New Roman" w:cs="Times New Roman"/>
          <w:sz w:val="28"/>
          <w:szCs w:val="28"/>
        </w:rPr>
        <w:t xml:space="preserve"> настоящего пункта, направляет в сроки, установленные для представления Администрацию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предусмотренного </w:t>
      </w:r>
      <w:hyperlink r:id="rId31" w:history="1">
        <w:r w:rsidRPr="009A41ED">
          <w:rPr>
            <w:rFonts w:ascii="Times New Roman" w:hAnsi="Times New Roman" w:cs="Times New Roman"/>
            <w:sz w:val="28"/>
            <w:szCs w:val="28"/>
          </w:rPr>
          <w:t>пунктом 5.4</w:t>
        </w:r>
      </w:hyperlink>
      <w:r w:rsidRPr="009A41ED">
        <w:rPr>
          <w:rFonts w:ascii="Times New Roman" w:hAnsi="Times New Roman" w:cs="Times New Roman"/>
          <w:sz w:val="28"/>
          <w:szCs w:val="28"/>
        </w:rPr>
        <w:t xml:space="preserve"> настоящего Порядка,                                 с приложением документов, подтверждающих возникновение обстоятельств непреодолимой силы.</w:t>
      </w:r>
      <w:proofErr w:type="gramEnd"/>
      <w:r w:rsidRPr="009A41ED">
        <w:rPr>
          <w:rFonts w:ascii="Times New Roman" w:hAnsi="Times New Roman" w:cs="Times New Roman"/>
          <w:sz w:val="28"/>
          <w:szCs w:val="28"/>
        </w:rPr>
        <w:t xml:space="preserve"> Письменное обращение получателя субсидии должно содержать указание причин неисполнения соответствующих обязательств.</w:t>
      </w:r>
    </w:p>
    <w:p w14:paraId="26DC60DB" w14:textId="77777777" w:rsidR="008B231F" w:rsidRPr="009A41ED" w:rsidRDefault="008B231F" w:rsidP="008B231F">
      <w:pPr>
        <w:autoSpaceDE w:val="0"/>
        <w:autoSpaceDN w:val="0"/>
        <w:adjustRightInd w:val="0"/>
        <w:spacing w:after="0" w:line="288" w:lineRule="auto"/>
        <w:ind w:firstLine="709"/>
        <w:jc w:val="both"/>
        <w:rPr>
          <w:rFonts w:ascii="Times New Roman" w:hAnsi="Times New Roman" w:cs="Times New Roman"/>
          <w:sz w:val="28"/>
          <w:szCs w:val="28"/>
        </w:rPr>
      </w:pPr>
      <w:r w:rsidRPr="009A41ED">
        <w:rPr>
          <w:rFonts w:ascii="Times New Roman" w:hAnsi="Times New Roman" w:cs="Times New Roman"/>
          <w:sz w:val="28"/>
          <w:szCs w:val="28"/>
        </w:rPr>
        <w:t xml:space="preserve">Решение об одобрении или отклонении освобождения получателя субсидии от применения мер ответственности, предусмотренных </w:t>
      </w:r>
      <w:hyperlink r:id="rId32" w:history="1">
        <w:r w:rsidRPr="009A41ED">
          <w:rPr>
            <w:rFonts w:ascii="Times New Roman" w:hAnsi="Times New Roman" w:cs="Times New Roman"/>
            <w:sz w:val="28"/>
            <w:szCs w:val="28"/>
          </w:rPr>
          <w:t>пунктом</w:t>
        </w:r>
      </w:hyperlink>
      <w:r w:rsidRPr="009A41ED">
        <w:rPr>
          <w:rFonts w:ascii="Times New Roman" w:hAnsi="Times New Roman" w:cs="Times New Roman"/>
          <w:sz w:val="28"/>
          <w:szCs w:val="28"/>
        </w:rPr>
        <w:t xml:space="preserve"> 5.4. настоящего Порядка, принимается Администрацией в течение 30 календарных дней со дня поступления соответствующего обращения в Администрацию. Решение Администрации направляется получателю субсидии по адресу электронной почты, указанному в обращении, в срок, не превышающий пяти рабочих дней со дня его подписания. </w:t>
      </w:r>
    </w:p>
    <w:p w14:paraId="6F7C69FA"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9A41ED">
        <w:rPr>
          <w:rFonts w:ascii="Times New Roman" w:eastAsia="Times New Roman" w:hAnsi="Times New Roman" w:cs="Times New Roman"/>
          <w:sz w:val="28"/>
          <w:szCs w:val="28"/>
          <w:lang w:eastAsia="ru-RU"/>
        </w:rPr>
        <w:lastRenderedPageBreak/>
        <w:t xml:space="preserve">5.4. В случае </w:t>
      </w:r>
      <w:proofErr w:type="spellStart"/>
      <w:r w:rsidRPr="009A41ED">
        <w:rPr>
          <w:rFonts w:ascii="Times New Roman" w:eastAsia="Times New Roman" w:hAnsi="Times New Roman" w:cs="Times New Roman"/>
          <w:sz w:val="28"/>
          <w:szCs w:val="28"/>
          <w:lang w:eastAsia="ru-RU"/>
        </w:rPr>
        <w:t>недостижения</w:t>
      </w:r>
      <w:proofErr w:type="spellEnd"/>
      <w:r w:rsidRPr="009A41ED">
        <w:rPr>
          <w:rFonts w:ascii="Times New Roman" w:eastAsia="Times New Roman" w:hAnsi="Times New Roman" w:cs="Times New Roman"/>
          <w:sz w:val="28"/>
          <w:szCs w:val="28"/>
          <w:lang w:eastAsia="ru-RU"/>
        </w:rPr>
        <w:t xml:space="preserve"> установленных в Соглашении показателей результативности субсидий объем подлежащих возврату средств</w:t>
      </w:r>
      <w:proofErr w:type="gramStart"/>
      <w:r w:rsidRPr="009A41ED">
        <w:rPr>
          <w:rFonts w:ascii="Times New Roman" w:eastAsia="Times New Roman" w:hAnsi="Times New Roman" w:cs="Times New Roman"/>
          <w:sz w:val="28"/>
          <w:szCs w:val="28"/>
          <w:lang w:eastAsia="ru-RU"/>
        </w:rPr>
        <w:t xml:space="preserve"> С</w:t>
      </w:r>
      <w:proofErr w:type="gramEnd"/>
      <w:r w:rsidRPr="009A41ED">
        <w:rPr>
          <w:rFonts w:ascii="Times New Roman" w:eastAsia="Times New Roman" w:hAnsi="Times New Roman" w:cs="Times New Roman"/>
          <w:sz w:val="28"/>
          <w:szCs w:val="28"/>
          <w:lang w:eastAsia="ru-RU"/>
        </w:rPr>
        <w:t xml:space="preserve"> </w:t>
      </w:r>
      <w:proofErr w:type="spellStart"/>
      <w:r w:rsidRPr="009A41ED">
        <w:rPr>
          <w:rFonts w:ascii="Times New Roman" w:eastAsia="Times New Roman" w:hAnsi="Times New Roman" w:cs="Times New Roman"/>
          <w:sz w:val="28"/>
          <w:szCs w:val="28"/>
          <w:vertAlign w:val="subscript"/>
          <w:lang w:eastAsia="ru-RU"/>
        </w:rPr>
        <w:t>возвр</w:t>
      </w:r>
      <w:proofErr w:type="spellEnd"/>
      <w:r w:rsidRPr="009A41ED">
        <w:rPr>
          <w:rFonts w:ascii="Times New Roman" w:eastAsia="Times New Roman" w:hAnsi="Times New Roman" w:cs="Times New Roman"/>
          <w:sz w:val="28"/>
          <w:szCs w:val="28"/>
          <w:vertAlign w:val="subscript"/>
          <w:lang w:eastAsia="ru-RU"/>
        </w:rPr>
        <w:t>.</w:t>
      </w:r>
      <w:r w:rsidRPr="009A41ED">
        <w:rPr>
          <w:rFonts w:ascii="Times New Roman" w:eastAsia="Times New Roman" w:hAnsi="Times New Roman" w:cs="Times New Roman"/>
          <w:sz w:val="28"/>
          <w:szCs w:val="28"/>
          <w:lang w:eastAsia="ru-RU"/>
        </w:rPr>
        <w:t xml:space="preserve"> рассчитывается по формуле:</w:t>
      </w:r>
    </w:p>
    <w:p w14:paraId="12FA9369"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9A41ED">
        <w:rPr>
          <w:rFonts w:ascii="Times New Roman" w:eastAsia="Times New Roman" w:hAnsi="Times New Roman" w:cs="Times New Roman"/>
          <w:sz w:val="28"/>
          <w:szCs w:val="28"/>
          <w:lang w:eastAsia="ru-RU"/>
        </w:rPr>
        <w:t xml:space="preserve">С </w:t>
      </w:r>
      <w:proofErr w:type="spellStart"/>
      <w:r w:rsidRPr="009A41ED">
        <w:rPr>
          <w:rFonts w:ascii="Times New Roman" w:eastAsia="Times New Roman" w:hAnsi="Times New Roman" w:cs="Times New Roman"/>
          <w:sz w:val="28"/>
          <w:szCs w:val="28"/>
          <w:vertAlign w:val="subscript"/>
          <w:lang w:eastAsia="ru-RU"/>
        </w:rPr>
        <w:t>возвр</w:t>
      </w:r>
      <w:proofErr w:type="spellEnd"/>
      <w:r w:rsidRPr="009A41ED">
        <w:rPr>
          <w:rFonts w:ascii="Times New Roman" w:eastAsia="Times New Roman" w:hAnsi="Times New Roman" w:cs="Times New Roman"/>
          <w:sz w:val="28"/>
          <w:szCs w:val="28"/>
          <w:vertAlign w:val="subscript"/>
          <w:lang w:eastAsia="ru-RU"/>
        </w:rPr>
        <w:t>.</w:t>
      </w:r>
      <w:r w:rsidRPr="009A41ED">
        <w:rPr>
          <w:rFonts w:ascii="Times New Roman" w:eastAsia="Times New Roman" w:hAnsi="Times New Roman" w:cs="Times New Roman"/>
          <w:sz w:val="28"/>
          <w:szCs w:val="28"/>
          <w:lang w:eastAsia="ru-RU"/>
        </w:rPr>
        <w:t xml:space="preserve"> = </w:t>
      </w:r>
      <w:proofErr w:type="spellStart"/>
      <w:r w:rsidRPr="009A41ED">
        <w:rPr>
          <w:rFonts w:ascii="Times New Roman" w:eastAsia="Times New Roman" w:hAnsi="Times New Roman" w:cs="Times New Roman"/>
          <w:sz w:val="28"/>
          <w:szCs w:val="28"/>
          <w:lang w:eastAsia="ru-RU"/>
        </w:rPr>
        <w:t>С</w:t>
      </w:r>
      <w:r w:rsidRPr="009A41ED">
        <w:rPr>
          <w:rFonts w:ascii="Times New Roman" w:eastAsia="Times New Roman" w:hAnsi="Times New Roman" w:cs="Times New Roman"/>
          <w:sz w:val="28"/>
          <w:szCs w:val="28"/>
          <w:vertAlign w:val="subscript"/>
          <w:lang w:eastAsia="ru-RU"/>
        </w:rPr>
        <w:t>i</w:t>
      </w:r>
      <w:proofErr w:type="spellEnd"/>
      <w:r w:rsidRPr="009A41ED">
        <w:rPr>
          <w:rFonts w:ascii="Times New Roman" w:eastAsia="Times New Roman" w:hAnsi="Times New Roman" w:cs="Times New Roman"/>
          <w:sz w:val="28"/>
          <w:szCs w:val="28"/>
          <w:lang w:eastAsia="ru-RU"/>
        </w:rPr>
        <w:t xml:space="preserve">*( 1- </w:t>
      </w:r>
      <w:proofErr w:type="spellStart"/>
      <w:r w:rsidRPr="009A41ED">
        <w:rPr>
          <w:rFonts w:ascii="Times New Roman" w:eastAsia="Times New Roman" w:hAnsi="Times New Roman" w:cs="Times New Roman"/>
          <w:sz w:val="28"/>
          <w:szCs w:val="28"/>
          <w:lang w:eastAsia="ru-RU"/>
        </w:rPr>
        <w:t>П</w:t>
      </w:r>
      <w:r w:rsidRPr="009A41ED">
        <w:rPr>
          <w:rFonts w:ascii="Times New Roman" w:eastAsia="Times New Roman" w:hAnsi="Times New Roman" w:cs="Times New Roman"/>
          <w:sz w:val="28"/>
          <w:szCs w:val="28"/>
          <w:vertAlign w:val="subscript"/>
          <w:lang w:eastAsia="ru-RU"/>
        </w:rPr>
        <w:t>факт</w:t>
      </w:r>
      <w:proofErr w:type="spellEnd"/>
      <w:r w:rsidRPr="009A41ED">
        <w:rPr>
          <w:rFonts w:ascii="Times New Roman" w:eastAsia="Times New Roman" w:hAnsi="Times New Roman" w:cs="Times New Roman"/>
          <w:sz w:val="28"/>
          <w:szCs w:val="28"/>
          <w:lang w:eastAsia="ru-RU"/>
        </w:rPr>
        <w:t>/</w:t>
      </w:r>
      <w:proofErr w:type="gramStart"/>
      <w:r w:rsidRPr="009A41ED">
        <w:rPr>
          <w:rFonts w:ascii="Times New Roman" w:eastAsia="Times New Roman" w:hAnsi="Times New Roman" w:cs="Times New Roman"/>
          <w:sz w:val="28"/>
          <w:szCs w:val="28"/>
          <w:lang w:eastAsia="ru-RU"/>
        </w:rPr>
        <w:t>П</w:t>
      </w:r>
      <w:proofErr w:type="gramEnd"/>
      <w:r w:rsidRPr="009A41ED">
        <w:rPr>
          <w:rFonts w:ascii="Times New Roman" w:eastAsia="Times New Roman" w:hAnsi="Times New Roman" w:cs="Times New Roman"/>
          <w:sz w:val="28"/>
          <w:szCs w:val="28"/>
          <w:lang w:eastAsia="ru-RU"/>
        </w:rPr>
        <w:t xml:space="preserve"> </w:t>
      </w:r>
      <w:r w:rsidRPr="009A41ED">
        <w:rPr>
          <w:rFonts w:ascii="Times New Roman" w:eastAsia="Times New Roman" w:hAnsi="Times New Roman" w:cs="Times New Roman"/>
          <w:sz w:val="28"/>
          <w:szCs w:val="28"/>
          <w:vertAlign w:val="subscript"/>
          <w:lang w:eastAsia="ru-RU"/>
        </w:rPr>
        <w:t>план</w:t>
      </w:r>
      <w:r w:rsidRPr="009A41ED">
        <w:rPr>
          <w:rFonts w:ascii="Times New Roman" w:eastAsia="Times New Roman" w:hAnsi="Times New Roman" w:cs="Times New Roman"/>
          <w:sz w:val="28"/>
          <w:szCs w:val="28"/>
          <w:lang w:eastAsia="ru-RU"/>
        </w:rPr>
        <w:t xml:space="preserve">)  </w:t>
      </w:r>
    </w:p>
    <w:p w14:paraId="31F5D2BA"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28"/>
          <w:lang w:eastAsia="ru-RU"/>
        </w:rPr>
      </w:pPr>
      <w:r w:rsidRPr="009A41ED">
        <w:rPr>
          <w:rFonts w:ascii="Times New Roman" w:eastAsia="Times New Roman" w:hAnsi="Times New Roman" w:cs="Times New Roman"/>
          <w:sz w:val="28"/>
          <w:szCs w:val="28"/>
          <w:lang w:eastAsia="ru-RU"/>
        </w:rPr>
        <w:t xml:space="preserve">где </w:t>
      </w:r>
    </w:p>
    <w:p w14:paraId="3EA1EA29" w14:textId="77777777" w:rsidR="008B231F" w:rsidRPr="009A41ED" w:rsidRDefault="008B231F" w:rsidP="008B231F">
      <w:pPr>
        <w:widowControl w:val="0"/>
        <w:autoSpaceDE w:val="0"/>
        <w:autoSpaceDN w:val="0"/>
        <w:spacing w:after="0" w:line="288" w:lineRule="auto"/>
        <w:ind w:firstLine="709"/>
        <w:jc w:val="both"/>
        <w:rPr>
          <w:rFonts w:ascii="Times New Roman" w:eastAsia="Times New Roman" w:hAnsi="Times New Roman" w:cs="Times New Roman"/>
          <w:sz w:val="28"/>
          <w:szCs w:val="20"/>
          <w:lang w:eastAsia="ru-RU"/>
        </w:rPr>
      </w:pPr>
      <w:r w:rsidRPr="009A41ED">
        <w:rPr>
          <w:rFonts w:ascii="Times New Roman" w:eastAsia="Times New Roman" w:hAnsi="Times New Roman" w:cs="Times New Roman"/>
          <w:sz w:val="28"/>
          <w:szCs w:val="20"/>
          <w:lang w:eastAsia="ru-RU"/>
        </w:rPr>
        <w:t xml:space="preserve"> С i - размер субсидии получателя, руб. </w:t>
      </w:r>
    </w:p>
    <w:p w14:paraId="64A0F066"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28"/>
          <w:lang w:eastAsia="ru-RU"/>
        </w:rPr>
      </w:pPr>
      <w:proofErr w:type="gramStart"/>
      <w:r w:rsidRPr="009A41ED">
        <w:rPr>
          <w:rFonts w:ascii="Times New Roman" w:eastAsia="Times New Roman" w:hAnsi="Times New Roman" w:cs="Times New Roman"/>
          <w:sz w:val="28"/>
          <w:szCs w:val="28"/>
          <w:lang w:eastAsia="ru-RU"/>
        </w:rPr>
        <w:t>П</w:t>
      </w:r>
      <w:proofErr w:type="gramEnd"/>
      <w:r w:rsidRPr="009A41ED">
        <w:rPr>
          <w:rFonts w:ascii="Times New Roman" w:eastAsia="Times New Roman" w:hAnsi="Times New Roman" w:cs="Times New Roman"/>
          <w:sz w:val="28"/>
          <w:szCs w:val="28"/>
          <w:lang w:eastAsia="ru-RU"/>
        </w:rPr>
        <w:t xml:space="preserve"> </w:t>
      </w:r>
      <w:r w:rsidRPr="009A41ED">
        <w:rPr>
          <w:rFonts w:ascii="Times New Roman" w:eastAsia="Times New Roman" w:hAnsi="Times New Roman" w:cs="Times New Roman"/>
          <w:sz w:val="28"/>
          <w:szCs w:val="28"/>
          <w:vertAlign w:val="subscript"/>
          <w:lang w:eastAsia="ru-RU"/>
        </w:rPr>
        <w:t xml:space="preserve">план </w:t>
      </w:r>
      <w:r w:rsidRPr="009A41ED">
        <w:rPr>
          <w:rFonts w:ascii="Times New Roman" w:eastAsia="Times New Roman" w:hAnsi="Times New Roman" w:cs="Times New Roman"/>
          <w:sz w:val="28"/>
          <w:szCs w:val="28"/>
          <w:lang w:eastAsia="ru-RU"/>
        </w:rPr>
        <w:t>- установленное в Соглашении значение показателя результативности субсидий,</w:t>
      </w:r>
    </w:p>
    <w:p w14:paraId="0D335A2A"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28"/>
          <w:lang w:eastAsia="ru-RU"/>
        </w:rPr>
      </w:pPr>
      <w:proofErr w:type="spellStart"/>
      <w:r w:rsidRPr="009A41ED">
        <w:rPr>
          <w:rFonts w:ascii="Times New Roman" w:eastAsia="Times New Roman" w:hAnsi="Times New Roman" w:cs="Times New Roman"/>
          <w:sz w:val="28"/>
          <w:szCs w:val="28"/>
          <w:lang w:eastAsia="ru-RU"/>
        </w:rPr>
        <w:t>П</w:t>
      </w:r>
      <w:r w:rsidRPr="009A41ED">
        <w:rPr>
          <w:rFonts w:ascii="Times New Roman" w:eastAsia="Times New Roman" w:hAnsi="Times New Roman" w:cs="Times New Roman"/>
          <w:sz w:val="28"/>
          <w:szCs w:val="28"/>
          <w:vertAlign w:val="subscript"/>
          <w:lang w:eastAsia="ru-RU"/>
        </w:rPr>
        <w:t>факт</w:t>
      </w:r>
      <w:proofErr w:type="spellEnd"/>
      <w:r w:rsidRPr="009A41ED">
        <w:rPr>
          <w:rFonts w:ascii="Times New Roman" w:eastAsia="Times New Roman" w:hAnsi="Times New Roman" w:cs="Times New Roman"/>
          <w:sz w:val="28"/>
          <w:szCs w:val="28"/>
          <w:vertAlign w:val="subscript"/>
          <w:lang w:eastAsia="ru-RU"/>
        </w:rPr>
        <w:t xml:space="preserve"> </w:t>
      </w:r>
      <w:r w:rsidRPr="009A41ED">
        <w:rPr>
          <w:rFonts w:ascii="Times New Roman" w:eastAsia="Times New Roman" w:hAnsi="Times New Roman" w:cs="Times New Roman"/>
          <w:sz w:val="28"/>
          <w:szCs w:val="28"/>
          <w:lang w:eastAsia="ru-RU"/>
        </w:rPr>
        <w:t xml:space="preserve">- фактически достигнутое значение показателя результативности субсидий, </w:t>
      </w:r>
    </w:p>
    <w:p w14:paraId="0616C053"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18"/>
          <w:lang w:eastAsia="ru-RU"/>
        </w:rPr>
      </w:pPr>
      <w:r w:rsidRPr="009A41ED">
        <w:rPr>
          <w:rFonts w:ascii="Times New Roman" w:eastAsia="Times New Roman" w:hAnsi="Times New Roman" w:cs="Times New Roman"/>
          <w:sz w:val="28"/>
          <w:szCs w:val="28"/>
          <w:lang w:eastAsia="ru-RU"/>
        </w:rPr>
        <w:t>Объем средств, подлежащих возврату, сроки возврата средств  по каждому получателю субсидий утверждаются постановлением Администрации.</w:t>
      </w:r>
    </w:p>
    <w:p w14:paraId="31DCD312" w14:textId="77777777" w:rsidR="008B231F" w:rsidRPr="009A41ED" w:rsidRDefault="008B231F" w:rsidP="008B231F">
      <w:pPr>
        <w:spacing w:after="0" w:line="288" w:lineRule="auto"/>
        <w:ind w:firstLine="709"/>
        <w:jc w:val="both"/>
        <w:rPr>
          <w:rFonts w:ascii="Times New Roman" w:eastAsia="Times New Roman" w:hAnsi="Times New Roman" w:cs="Times New Roman"/>
          <w:sz w:val="28"/>
          <w:szCs w:val="18"/>
          <w:lang w:eastAsia="ru-RU"/>
        </w:rPr>
      </w:pPr>
    </w:p>
    <w:p w14:paraId="7F9A25BD" w14:textId="77777777" w:rsidR="008B231F" w:rsidRPr="009A41ED" w:rsidRDefault="008B231F" w:rsidP="008B231F">
      <w:pPr>
        <w:spacing w:after="0" w:line="288" w:lineRule="auto"/>
        <w:ind w:firstLine="709"/>
        <w:jc w:val="right"/>
        <w:rPr>
          <w:rFonts w:ascii="Times New Roman" w:eastAsia="Times New Roman" w:hAnsi="Times New Roman" w:cs="Times New Roman"/>
          <w:sz w:val="28"/>
          <w:szCs w:val="18"/>
          <w:lang w:eastAsia="ru-RU"/>
        </w:rPr>
      </w:pPr>
    </w:p>
    <w:p w14:paraId="57A6B972" w14:textId="77777777" w:rsidR="008B231F" w:rsidRPr="009A41ED" w:rsidRDefault="008B231F" w:rsidP="008B231F">
      <w:pPr>
        <w:spacing w:after="0" w:line="288" w:lineRule="auto"/>
        <w:ind w:firstLine="709"/>
        <w:jc w:val="right"/>
        <w:rPr>
          <w:rFonts w:ascii="Times New Roman" w:eastAsia="Times New Roman" w:hAnsi="Times New Roman" w:cs="Times New Roman"/>
          <w:sz w:val="28"/>
          <w:szCs w:val="18"/>
          <w:lang w:eastAsia="ru-RU"/>
        </w:rPr>
      </w:pPr>
      <w:bookmarkStart w:id="7" w:name="Par2"/>
      <w:bookmarkEnd w:id="7"/>
    </w:p>
    <w:p w14:paraId="322538EF" w14:textId="77777777" w:rsidR="008B231F" w:rsidRPr="009A41ED" w:rsidRDefault="008B231F" w:rsidP="008B231F">
      <w:pPr>
        <w:tabs>
          <w:tab w:val="left" w:pos="301"/>
        </w:tabs>
        <w:spacing w:after="0" w:line="288" w:lineRule="auto"/>
        <w:ind w:firstLine="709"/>
        <w:rPr>
          <w:rFonts w:ascii="Times New Roman" w:eastAsia="Times New Roman" w:hAnsi="Times New Roman" w:cs="Times New Roman"/>
          <w:sz w:val="28"/>
          <w:szCs w:val="18"/>
          <w:lang w:eastAsia="ru-RU"/>
        </w:rPr>
      </w:pPr>
      <w:r w:rsidRPr="009A41ED">
        <w:rPr>
          <w:rFonts w:ascii="Times New Roman" w:eastAsia="Times New Roman" w:hAnsi="Times New Roman" w:cs="Times New Roman"/>
          <w:sz w:val="28"/>
          <w:szCs w:val="18"/>
          <w:lang w:eastAsia="ru-RU"/>
        </w:rPr>
        <w:tab/>
      </w:r>
    </w:p>
    <w:p w14:paraId="5905FF97" w14:textId="77777777" w:rsidR="008B231F" w:rsidRPr="009A41ED" w:rsidRDefault="008B231F" w:rsidP="008B231F">
      <w:pPr>
        <w:spacing w:after="0" w:line="288" w:lineRule="auto"/>
        <w:ind w:firstLine="709"/>
        <w:jc w:val="right"/>
        <w:rPr>
          <w:rFonts w:ascii="Times New Roman" w:eastAsia="Times New Roman" w:hAnsi="Times New Roman" w:cs="Times New Roman"/>
          <w:sz w:val="28"/>
          <w:szCs w:val="18"/>
          <w:lang w:eastAsia="ru-RU"/>
        </w:rPr>
      </w:pPr>
    </w:p>
    <w:p w14:paraId="562B2ABB" w14:textId="77777777" w:rsidR="008B231F" w:rsidRPr="009A41ED" w:rsidRDefault="008B231F" w:rsidP="008B231F">
      <w:pPr>
        <w:spacing w:after="0" w:line="240" w:lineRule="auto"/>
        <w:jc w:val="right"/>
        <w:rPr>
          <w:rFonts w:ascii="Times New Roman" w:eastAsia="Times New Roman" w:hAnsi="Times New Roman" w:cs="Times New Roman"/>
          <w:sz w:val="28"/>
          <w:szCs w:val="18"/>
          <w:lang w:eastAsia="ru-RU"/>
        </w:rPr>
      </w:pPr>
    </w:p>
    <w:p w14:paraId="511330D5" w14:textId="77777777" w:rsidR="008B231F" w:rsidRPr="009A41ED" w:rsidRDefault="008B231F" w:rsidP="008B231F">
      <w:pPr>
        <w:spacing w:after="0" w:line="240" w:lineRule="auto"/>
        <w:jc w:val="right"/>
        <w:rPr>
          <w:rFonts w:ascii="Times New Roman" w:eastAsia="Times New Roman" w:hAnsi="Times New Roman" w:cs="Times New Roman"/>
          <w:sz w:val="28"/>
          <w:szCs w:val="18"/>
          <w:lang w:eastAsia="ru-RU"/>
        </w:rPr>
      </w:pPr>
    </w:p>
    <w:p w14:paraId="6845409B"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43CC635C"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130C8D3A"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6392A483"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0BBE2982"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194B13A1"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703CD230"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68587F4F"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2618EDEA"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256BF949"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3A471FBD"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559974AB"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7B1DAA3F"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3C1922D5"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2B5A073E"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37D4A267"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73670AD4"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531756CF"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416A1D57"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1EF459CA" w14:textId="77777777" w:rsidR="008B231F" w:rsidRDefault="008B231F" w:rsidP="008B231F">
      <w:pPr>
        <w:spacing w:after="0" w:line="240" w:lineRule="auto"/>
        <w:jc w:val="right"/>
        <w:rPr>
          <w:rFonts w:ascii="Times New Roman" w:eastAsia="Times New Roman" w:hAnsi="Times New Roman" w:cs="Times New Roman"/>
          <w:sz w:val="28"/>
          <w:szCs w:val="18"/>
          <w:lang w:eastAsia="ru-RU"/>
        </w:rPr>
      </w:pPr>
    </w:p>
    <w:p w14:paraId="3A7745B4" w14:textId="77777777" w:rsidR="00FE63C5" w:rsidRDefault="00FE63C5" w:rsidP="008B231F">
      <w:pPr>
        <w:spacing w:after="0" w:line="240" w:lineRule="auto"/>
        <w:jc w:val="right"/>
        <w:rPr>
          <w:rFonts w:ascii="Times New Roman" w:eastAsia="Times New Roman" w:hAnsi="Times New Roman" w:cs="Times New Roman"/>
          <w:sz w:val="28"/>
          <w:szCs w:val="18"/>
          <w:lang w:eastAsia="ru-RU"/>
        </w:rPr>
      </w:pPr>
    </w:p>
    <w:p w14:paraId="0CB9D70C" w14:textId="77777777" w:rsidR="00FE63C5" w:rsidRDefault="00FE63C5" w:rsidP="008B231F">
      <w:pPr>
        <w:spacing w:after="0" w:line="240" w:lineRule="auto"/>
        <w:jc w:val="right"/>
        <w:rPr>
          <w:rFonts w:ascii="Times New Roman" w:eastAsia="Times New Roman" w:hAnsi="Times New Roman" w:cs="Times New Roman"/>
          <w:sz w:val="28"/>
          <w:szCs w:val="18"/>
          <w:lang w:eastAsia="ru-RU"/>
        </w:rPr>
      </w:pPr>
    </w:p>
    <w:p w14:paraId="08284724" w14:textId="77777777" w:rsidR="008B231F" w:rsidRPr="009A41ED" w:rsidRDefault="008B231F" w:rsidP="008B231F">
      <w:pPr>
        <w:spacing w:after="0" w:line="240" w:lineRule="auto"/>
        <w:ind w:left="-142" w:right="282"/>
        <w:jc w:val="right"/>
        <w:rPr>
          <w:rFonts w:ascii="Times New Roman" w:eastAsia="Times New Roman" w:hAnsi="Times New Roman" w:cs="Times New Roman"/>
          <w:sz w:val="28"/>
          <w:szCs w:val="18"/>
          <w:lang w:eastAsia="ru-RU"/>
        </w:rPr>
      </w:pPr>
      <w:r w:rsidRPr="009A41ED">
        <w:rPr>
          <w:rFonts w:ascii="Times New Roman" w:eastAsia="Times New Roman" w:hAnsi="Times New Roman" w:cs="Times New Roman"/>
          <w:sz w:val="28"/>
          <w:szCs w:val="18"/>
          <w:lang w:eastAsia="ru-RU"/>
        </w:rPr>
        <w:lastRenderedPageBreak/>
        <w:t>Приложение 1 к Порядку</w:t>
      </w:r>
    </w:p>
    <w:p w14:paraId="0C3DF6BD" w14:textId="77777777" w:rsidR="008B231F" w:rsidRPr="009A41ED" w:rsidRDefault="008B231F" w:rsidP="008B231F">
      <w:pPr>
        <w:spacing w:after="0" w:line="240" w:lineRule="auto"/>
        <w:jc w:val="right"/>
        <w:rPr>
          <w:rFonts w:ascii="Times New Roman" w:eastAsia="Times New Roman" w:hAnsi="Times New Roman" w:cs="Times New Roman"/>
          <w:sz w:val="28"/>
          <w:szCs w:val="18"/>
          <w:lang w:eastAsia="ru-RU"/>
        </w:rPr>
      </w:pPr>
      <w:r w:rsidRPr="009A41ED">
        <w:rPr>
          <w:rFonts w:ascii="Times New Roman" w:eastAsia="Times New Roman" w:hAnsi="Times New Roman" w:cs="Times New Roman"/>
          <w:b/>
          <w:sz w:val="28"/>
          <w:szCs w:val="24"/>
          <w:lang w:eastAsia="ru-RU"/>
        </w:rPr>
        <w:t xml:space="preserve"> </w:t>
      </w:r>
    </w:p>
    <w:p w14:paraId="402F6F27" w14:textId="77777777" w:rsidR="008B231F" w:rsidRDefault="008B231F" w:rsidP="008B231F">
      <w:pPr>
        <w:spacing w:after="0" w:line="240" w:lineRule="auto"/>
        <w:jc w:val="right"/>
        <w:rPr>
          <w:rFonts w:ascii="Times New Roman" w:eastAsia="Times New Roman" w:hAnsi="Times New Roman" w:cs="Times New Roman"/>
          <w:sz w:val="24"/>
          <w:szCs w:val="18"/>
          <w:lang w:eastAsia="ru-RU"/>
        </w:rPr>
      </w:pPr>
      <w:r w:rsidRPr="009A41ED">
        <w:rPr>
          <w:rFonts w:ascii="Times New Roman" w:eastAsia="Times New Roman" w:hAnsi="Times New Roman" w:cs="Times New Roman"/>
          <w:sz w:val="24"/>
          <w:szCs w:val="18"/>
          <w:lang w:eastAsia="ru-RU"/>
        </w:rPr>
        <w:t>В администрацию Волховского</w:t>
      </w:r>
      <w:r>
        <w:rPr>
          <w:rFonts w:ascii="Times New Roman" w:eastAsia="Times New Roman" w:hAnsi="Times New Roman" w:cs="Times New Roman"/>
          <w:sz w:val="24"/>
          <w:szCs w:val="18"/>
          <w:lang w:eastAsia="ru-RU"/>
        </w:rPr>
        <w:t xml:space="preserve"> </w:t>
      </w:r>
    </w:p>
    <w:p w14:paraId="76C7F15F" w14:textId="77777777" w:rsidR="008B231F" w:rsidRPr="001E158E" w:rsidRDefault="008B231F" w:rsidP="008B231F">
      <w:pPr>
        <w:spacing w:after="0" w:line="240" w:lineRule="auto"/>
        <w:jc w:val="right"/>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муниципального района</w:t>
      </w:r>
    </w:p>
    <w:p w14:paraId="6F83D147" w14:textId="77777777" w:rsidR="008B231F" w:rsidRDefault="008B231F" w:rsidP="008B231F">
      <w:pPr>
        <w:spacing w:after="0" w:line="240" w:lineRule="auto"/>
        <w:jc w:val="center"/>
        <w:rPr>
          <w:rFonts w:ascii="Times New Roman" w:eastAsia="Times New Roman" w:hAnsi="Times New Roman" w:cs="Times New Roman"/>
          <w:b/>
          <w:bCs/>
          <w:sz w:val="28"/>
          <w:szCs w:val="20"/>
          <w:lang w:eastAsia="ru-RU"/>
        </w:rPr>
      </w:pPr>
    </w:p>
    <w:p w14:paraId="2F009617" w14:textId="77777777" w:rsidR="008B231F" w:rsidRDefault="008B231F" w:rsidP="008B231F">
      <w:pPr>
        <w:spacing w:after="0" w:line="240" w:lineRule="auto"/>
        <w:jc w:val="center"/>
        <w:rPr>
          <w:rFonts w:ascii="Times New Roman" w:eastAsia="Times New Roman" w:hAnsi="Times New Roman" w:cs="Times New Roman"/>
          <w:b/>
          <w:bCs/>
          <w:sz w:val="28"/>
          <w:szCs w:val="20"/>
          <w:lang w:eastAsia="ru-RU"/>
        </w:rPr>
      </w:pPr>
    </w:p>
    <w:p w14:paraId="448ACF97" w14:textId="77777777" w:rsidR="008B231F" w:rsidRPr="001E158E" w:rsidRDefault="008B231F" w:rsidP="008B231F">
      <w:pPr>
        <w:spacing w:after="0" w:line="240" w:lineRule="auto"/>
        <w:jc w:val="center"/>
        <w:rPr>
          <w:rFonts w:ascii="Times New Roman" w:eastAsia="Times New Roman" w:hAnsi="Times New Roman" w:cs="Times New Roman"/>
          <w:b/>
          <w:bCs/>
          <w:sz w:val="24"/>
          <w:szCs w:val="20"/>
          <w:lang w:eastAsia="ru-RU"/>
        </w:rPr>
      </w:pPr>
      <w:r w:rsidRPr="001E158E">
        <w:rPr>
          <w:rFonts w:ascii="Times New Roman" w:eastAsia="Times New Roman" w:hAnsi="Times New Roman" w:cs="Times New Roman"/>
          <w:b/>
          <w:bCs/>
          <w:sz w:val="24"/>
          <w:szCs w:val="20"/>
          <w:lang w:eastAsia="ru-RU"/>
        </w:rPr>
        <w:t>Заявление</w:t>
      </w:r>
      <w:r>
        <w:rPr>
          <w:rFonts w:ascii="Times New Roman" w:eastAsia="Times New Roman" w:hAnsi="Times New Roman" w:cs="Times New Roman"/>
          <w:b/>
          <w:bCs/>
          <w:sz w:val="24"/>
          <w:szCs w:val="20"/>
          <w:lang w:eastAsia="ru-RU"/>
        </w:rPr>
        <w:t xml:space="preserve"> </w:t>
      </w:r>
    </w:p>
    <w:p w14:paraId="1C4AA887" w14:textId="77777777" w:rsidR="008B231F" w:rsidRPr="001E158E" w:rsidRDefault="008B231F" w:rsidP="008B231F">
      <w:pPr>
        <w:spacing w:after="0" w:line="240" w:lineRule="auto"/>
        <w:jc w:val="center"/>
        <w:rPr>
          <w:rFonts w:ascii="Times New Roman" w:eastAsia="Times New Roman" w:hAnsi="Times New Roman" w:cs="Times New Roman"/>
          <w:b/>
          <w:bCs/>
          <w:sz w:val="24"/>
          <w:szCs w:val="20"/>
          <w:lang w:eastAsia="ru-RU"/>
        </w:rPr>
      </w:pPr>
      <w:r w:rsidRPr="001E158E">
        <w:rPr>
          <w:rFonts w:ascii="Times New Roman" w:eastAsia="Times New Roman" w:hAnsi="Times New Roman" w:cs="Times New Roman"/>
          <w:b/>
          <w:bCs/>
          <w:sz w:val="24"/>
          <w:szCs w:val="20"/>
          <w:lang w:eastAsia="ru-RU"/>
        </w:rPr>
        <w:t>на предоставление субсидии</w:t>
      </w:r>
      <w:r>
        <w:rPr>
          <w:rFonts w:ascii="Times New Roman" w:eastAsia="Times New Roman" w:hAnsi="Times New Roman" w:cs="Times New Roman"/>
          <w:b/>
          <w:bCs/>
          <w:sz w:val="24"/>
          <w:szCs w:val="20"/>
          <w:lang w:eastAsia="ru-RU"/>
        </w:rPr>
        <w:t xml:space="preserve">  </w:t>
      </w:r>
      <w:r w:rsidRPr="001E158E">
        <w:rPr>
          <w:rFonts w:ascii="Times New Roman" w:eastAsia="Times New Roman" w:hAnsi="Times New Roman" w:cs="Times New Roman"/>
          <w:b/>
          <w:bCs/>
          <w:sz w:val="24"/>
          <w:szCs w:val="20"/>
          <w:lang w:eastAsia="ru-RU"/>
        </w:rPr>
        <w:t xml:space="preserve">в ______ году </w:t>
      </w:r>
    </w:p>
    <w:tbl>
      <w:tblPr>
        <w:tblStyle w:val="a3"/>
        <w:tblW w:w="996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9961"/>
      </w:tblGrid>
      <w:tr w:rsidR="008B231F" w:rsidRPr="001E158E" w14:paraId="0786CD2E" w14:textId="77777777" w:rsidTr="00AC209C">
        <w:trPr>
          <w:trHeight w:val="535"/>
        </w:trPr>
        <w:tc>
          <w:tcPr>
            <w:tcW w:w="9961" w:type="dxa"/>
            <w:tcBorders>
              <w:bottom w:val="single" w:sz="4" w:space="0" w:color="auto"/>
            </w:tcBorders>
            <w:vAlign w:val="bottom"/>
          </w:tcPr>
          <w:p w14:paraId="77300042" w14:textId="77777777" w:rsidR="008B231F" w:rsidRPr="001E158E" w:rsidRDefault="008B231F" w:rsidP="00AC209C">
            <w:pPr>
              <w:autoSpaceDE w:val="0"/>
              <w:autoSpaceDN w:val="0"/>
              <w:rPr>
                <w:sz w:val="24"/>
                <w:szCs w:val="28"/>
              </w:rPr>
            </w:pPr>
          </w:p>
        </w:tc>
      </w:tr>
      <w:tr w:rsidR="008B231F" w:rsidRPr="001E158E" w14:paraId="1B684152" w14:textId="77777777" w:rsidTr="00AC209C">
        <w:trPr>
          <w:trHeight w:val="1614"/>
        </w:trPr>
        <w:tc>
          <w:tcPr>
            <w:tcW w:w="9961" w:type="dxa"/>
            <w:tcBorders>
              <w:top w:val="single" w:sz="4" w:space="0" w:color="auto"/>
            </w:tcBorders>
          </w:tcPr>
          <w:p w14:paraId="597A1216" w14:textId="77777777" w:rsidR="008B231F" w:rsidRPr="001E158E" w:rsidRDefault="008B231F" w:rsidP="00AC209C">
            <w:pPr>
              <w:autoSpaceDE w:val="0"/>
              <w:autoSpaceDN w:val="0"/>
              <w:jc w:val="center"/>
              <w:rPr>
                <w:sz w:val="24"/>
                <w:szCs w:val="28"/>
              </w:rPr>
            </w:pPr>
            <w:r>
              <w:rPr>
                <w:sz w:val="24"/>
                <w:szCs w:val="28"/>
              </w:rPr>
              <w:t>(наименование организации</w:t>
            </w:r>
            <w:r w:rsidRPr="001E158E">
              <w:rPr>
                <w:sz w:val="24"/>
                <w:szCs w:val="28"/>
              </w:rPr>
              <w:t>)</w:t>
            </w:r>
          </w:p>
          <w:p w14:paraId="3B14AE8F" w14:textId="77777777" w:rsidR="008B231F" w:rsidRPr="001E158E" w:rsidRDefault="008B231F" w:rsidP="00AC209C">
            <w:pPr>
              <w:autoSpaceDE w:val="0"/>
              <w:autoSpaceDN w:val="0"/>
              <w:jc w:val="center"/>
              <w:rPr>
                <w:sz w:val="24"/>
                <w:szCs w:val="28"/>
              </w:rPr>
            </w:pPr>
          </w:p>
          <w:p w14:paraId="23797240" w14:textId="77777777" w:rsidR="008B231F" w:rsidRPr="001E158E" w:rsidRDefault="008B231F" w:rsidP="00AC209C">
            <w:pPr>
              <w:autoSpaceDE w:val="0"/>
              <w:autoSpaceDN w:val="0"/>
              <w:adjustRightInd w:val="0"/>
              <w:jc w:val="both"/>
              <w:rPr>
                <w:sz w:val="24"/>
                <w:szCs w:val="28"/>
              </w:rPr>
            </w:pPr>
            <w:r w:rsidRPr="001E158E">
              <w:rPr>
                <w:sz w:val="24"/>
                <w:szCs w:val="28"/>
              </w:rPr>
              <w:t xml:space="preserve">в лице _________________________________, </w:t>
            </w:r>
            <w:proofErr w:type="gramStart"/>
            <w:r w:rsidRPr="001E158E">
              <w:rPr>
                <w:sz w:val="24"/>
                <w:szCs w:val="28"/>
              </w:rPr>
              <w:t>действующего</w:t>
            </w:r>
            <w:proofErr w:type="gramEnd"/>
            <w:r w:rsidRPr="001E158E">
              <w:rPr>
                <w:sz w:val="24"/>
                <w:szCs w:val="28"/>
              </w:rPr>
              <w:t xml:space="preserve"> на основании ________________, </w:t>
            </w:r>
          </w:p>
          <w:p w14:paraId="0520D3FA" w14:textId="77777777" w:rsidR="008B231F" w:rsidRPr="001E158E" w:rsidRDefault="008B231F" w:rsidP="00AC209C">
            <w:pPr>
              <w:autoSpaceDE w:val="0"/>
              <w:autoSpaceDN w:val="0"/>
              <w:jc w:val="center"/>
              <w:rPr>
                <w:sz w:val="24"/>
                <w:szCs w:val="28"/>
              </w:rPr>
            </w:pPr>
          </w:p>
          <w:p w14:paraId="5770BF50" w14:textId="77777777" w:rsidR="008B231F" w:rsidRPr="001E158E" w:rsidRDefault="008B231F" w:rsidP="00AC209C">
            <w:pPr>
              <w:autoSpaceDE w:val="0"/>
              <w:autoSpaceDN w:val="0"/>
              <w:jc w:val="center"/>
              <w:rPr>
                <w:sz w:val="24"/>
                <w:szCs w:val="28"/>
              </w:rPr>
            </w:pPr>
          </w:p>
        </w:tc>
      </w:tr>
    </w:tbl>
    <w:p w14:paraId="099EB7CA" w14:textId="77777777" w:rsidR="008B231F" w:rsidRDefault="008B231F" w:rsidP="008B231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3D51">
        <w:rPr>
          <w:rFonts w:ascii="Times New Roman" w:eastAsia="Times New Roman" w:hAnsi="Times New Roman" w:cs="Times New Roman"/>
          <w:sz w:val="24"/>
          <w:szCs w:val="24"/>
          <w:lang w:eastAsia="ru-RU"/>
        </w:rPr>
        <w:t xml:space="preserve">просит предоставить </w:t>
      </w:r>
      <w:r w:rsidRPr="00AE3D51">
        <w:rPr>
          <w:rFonts w:ascii="Times New Roman" w:eastAsia="Times New Roman" w:hAnsi="Times New Roman" w:cs="Times New Roman"/>
          <w:b/>
          <w:sz w:val="24"/>
          <w:szCs w:val="24"/>
          <w:lang w:eastAsia="ru-RU"/>
        </w:rPr>
        <w:t>субсидию на поддержку стабилизации и развития отраслей растениеводства</w:t>
      </w:r>
      <w:r w:rsidRPr="00AE3D51">
        <w:rPr>
          <w:rFonts w:ascii="Times New Roman" w:eastAsia="Times New Roman" w:hAnsi="Times New Roman" w:cs="Times New Roman"/>
          <w:sz w:val="24"/>
          <w:szCs w:val="24"/>
          <w:lang w:eastAsia="ru-RU"/>
        </w:rPr>
        <w:t xml:space="preserve"> в рамках реализации муниципальной программы Волховского муниципального района «Развитие сельского хозяйства Волховского муниципального района» в размере______________________ </w:t>
      </w:r>
      <w:proofErr w:type="spellStart"/>
      <w:r w:rsidRPr="00AE3D51">
        <w:rPr>
          <w:rFonts w:ascii="Times New Roman" w:eastAsia="Times New Roman" w:hAnsi="Times New Roman" w:cs="Times New Roman"/>
          <w:sz w:val="24"/>
          <w:szCs w:val="24"/>
          <w:lang w:eastAsia="ru-RU"/>
        </w:rPr>
        <w:t>руб</w:t>
      </w:r>
      <w:proofErr w:type="spellEnd"/>
      <w:r w:rsidRPr="00AE3D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______коп.</w:t>
      </w:r>
    </w:p>
    <w:p w14:paraId="28FD816C" w14:textId="77777777" w:rsidR="008B231F" w:rsidRPr="00816A6B" w:rsidRDefault="008B231F" w:rsidP="008B231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8283E">
        <w:rPr>
          <w:rFonts w:ascii="Times New Roman" w:eastAsia="Times New Roman" w:hAnsi="Times New Roman" w:cs="Times New Roman"/>
          <w:sz w:val="24"/>
          <w:szCs w:val="24"/>
          <w:lang w:eastAsia="ru-RU"/>
        </w:rPr>
        <w:t xml:space="preserve">Сообщает, что </w:t>
      </w:r>
      <w:r w:rsidRPr="0018283E">
        <w:rPr>
          <w:rFonts w:ascii="Times New Roman" w:hAnsi="Times New Roman" w:cs="Times New Roman"/>
          <w:bCs/>
          <w:sz w:val="24"/>
          <w:szCs w:val="24"/>
        </w:rPr>
        <w:t xml:space="preserve">______________ является юридическим лицом - </w:t>
      </w:r>
      <w:r w:rsidRPr="0018283E">
        <w:rPr>
          <w:rFonts w:ascii="Times New Roman" w:eastAsia="Times New Roman" w:hAnsi="Times New Roman" w:cs="Times New Roman"/>
          <w:sz w:val="24"/>
          <w:szCs w:val="24"/>
          <w:lang w:eastAsia="ru-RU"/>
        </w:rPr>
        <w:t xml:space="preserve">племенным заводом </w:t>
      </w:r>
      <w:r>
        <w:rPr>
          <w:rFonts w:ascii="Times New Roman" w:eastAsia="Times New Roman" w:hAnsi="Times New Roman" w:cs="Times New Roman"/>
          <w:sz w:val="24"/>
          <w:szCs w:val="24"/>
          <w:lang w:eastAsia="ru-RU"/>
        </w:rPr>
        <w:t xml:space="preserve">                      </w:t>
      </w:r>
      <w:r w:rsidRPr="0018283E">
        <w:rPr>
          <w:rFonts w:ascii="Times New Roman" w:eastAsia="Times New Roman" w:hAnsi="Times New Roman" w:cs="Times New Roman"/>
          <w:sz w:val="24"/>
          <w:szCs w:val="24"/>
          <w:lang w:eastAsia="ru-RU"/>
        </w:rPr>
        <w:t xml:space="preserve"> </w:t>
      </w:r>
      <w:proofErr w:type="gramStart"/>
      <w:r w:rsidRPr="0018283E">
        <w:rPr>
          <w:rFonts w:ascii="Times New Roman" w:eastAsia="Times New Roman" w:hAnsi="Times New Roman" w:cs="Times New Roman"/>
          <w:sz w:val="24"/>
          <w:szCs w:val="24"/>
          <w:lang w:eastAsia="ru-RU"/>
        </w:rPr>
        <w:t xml:space="preserve">( </w:t>
      </w:r>
      <w:proofErr w:type="gramEnd"/>
      <w:r w:rsidRPr="0018283E">
        <w:rPr>
          <w:rFonts w:ascii="Times New Roman" w:eastAsia="Times New Roman" w:hAnsi="Times New Roman" w:cs="Times New Roman"/>
          <w:sz w:val="24"/>
          <w:szCs w:val="24"/>
          <w:lang w:eastAsia="ru-RU"/>
        </w:rPr>
        <w:t>племенным репродуктором)</w:t>
      </w:r>
      <w:r w:rsidRPr="00816A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14:paraId="205AD930" w14:textId="77777777" w:rsidR="008B231F" w:rsidRPr="00AE3D51" w:rsidRDefault="008B231F" w:rsidP="008B231F">
      <w:pPr>
        <w:pStyle w:val="Style1"/>
        <w:ind w:firstLine="540"/>
      </w:pPr>
      <w:bookmarkStart w:id="8" w:name="_Hlk39356957"/>
      <w:r w:rsidRPr="00AE3D51">
        <w:t>- зарегистрирован на территории Волховского муниципального района и стоит на налоговом учете в территориальном налоговом органе по Ленинградской области</w:t>
      </w:r>
      <w:proofErr w:type="gramStart"/>
      <w:r w:rsidRPr="00AE3D51">
        <w:t xml:space="preserve"> .</w:t>
      </w:r>
      <w:proofErr w:type="gramEnd"/>
    </w:p>
    <w:p w14:paraId="584ACED1" w14:textId="77777777" w:rsidR="008B231F" w:rsidRPr="00AE3D51" w:rsidRDefault="008B231F" w:rsidP="008B231F">
      <w:pPr>
        <w:pStyle w:val="Style1"/>
        <w:ind w:firstLine="540"/>
      </w:pPr>
      <w:r w:rsidRPr="00AE3D51">
        <w:t xml:space="preserve">- </w:t>
      </w:r>
      <w:r w:rsidRPr="00AE3D51">
        <w:rPr>
          <w:rStyle w:val="FontStyle50"/>
          <w:sz w:val="24"/>
          <w:szCs w:val="24"/>
        </w:rPr>
        <w:t>осуществля</w:t>
      </w:r>
      <w:r>
        <w:rPr>
          <w:rStyle w:val="FontStyle50"/>
          <w:sz w:val="24"/>
          <w:szCs w:val="24"/>
        </w:rPr>
        <w:t>ет</w:t>
      </w:r>
      <w:r w:rsidRPr="00AE3D51">
        <w:rPr>
          <w:rStyle w:val="FontStyle50"/>
          <w:sz w:val="24"/>
          <w:szCs w:val="24"/>
        </w:rPr>
        <w:t xml:space="preserve"> </w:t>
      </w:r>
      <w:r w:rsidRPr="00AE3D51">
        <w:t>заготовку сочных и грубых кормов для сельскохозяйственных животных собственного производства.</w:t>
      </w:r>
    </w:p>
    <w:p w14:paraId="48ED1399" w14:textId="77777777" w:rsidR="008B231F" w:rsidRPr="00AE3D51" w:rsidRDefault="008B231F" w:rsidP="008B231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E3D51">
        <w:rPr>
          <w:rFonts w:ascii="Times New Roman" w:eastAsia="Times New Roman" w:hAnsi="Times New Roman" w:cs="Times New Roman"/>
          <w:sz w:val="24"/>
          <w:szCs w:val="24"/>
          <w:lang w:eastAsia="ru-RU"/>
        </w:rPr>
        <w:t>Документы, подтверждающие произведенные затраты, представленные для возмещения затрат, ранее не представлялись для возмещения указанных затрат в администрацию Волховского муниципального района, федеральные и региональные органы власти и (или) в бюджетные организации.</w:t>
      </w:r>
    </w:p>
    <w:p w14:paraId="4A15AF18" w14:textId="77777777" w:rsidR="008B231F" w:rsidRDefault="008B231F" w:rsidP="008B231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E3D51">
        <w:rPr>
          <w:rFonts w:ascii="Times New Roman" w:eastAsia="Times New Roman" w:hAnsi="Times New Roman" w:cs="Times New Roman"/>
          <w:sz w:val="24"/>
          <w:szCs w:val="24"/>
          <w:lang w:eastAsia="ru-RU"/>
        </w:rPr>
        <w:t>Осведомле</w:t>
      </w:r>
      <w:proofErr w:type="gramStart"/>
      <w:r w:rsidRPr="00AE3D51">
        <w:rPr>
          <w:rFonts w:ascii="Times New Roman" w:eastAsia="Times New Roman" w:hAnsi="Times New Roman" w:cs="Times New Roman"/>
          <w:sz w:val="24"/>
          <w:szCs w:val="24"/>
          <w:lang w:eastAsia="ru-RU"/>
        </w:rPr>
        <w:t>н(</w:t>
      </w:r>
      <w:proofErr w:type="gramEnd"/>
      <w:r w:rsidRPr="00AE3D51">
        <w:rPr>
          <w:rFonts w:ascii="Times New Roman" w:eastAsia="Times New Roman" w:hAnsi="Times New Roman" w:cs="Times New Roman"/>
          <w:sz w:val="24"/>
          <w:szCs w:val="24"/>
          <w:lang w:eastAsia="ru-RU"/>
        </w:rPr>
        <w:t>а) о том, что несу ответственность за достоверность и подлинность представленных документов и сведений, отраженных в документах, являющихся основанием для предоставления субсидии, в соответствии с законодательством Российской Федерации</w:t>
      </w:r>
      <w:r w:rsidRPr="00816A6B">
        <w:rPr>
          <w:rFonts w:ascii="Times New Roman" w:eastAsia="Times New Roman" w:hAnsi="Times New Roman" w:cs="Times New Roman"/>
          <w:sz w:val="24"/>
          <w:szCs w:val="24"/>
          <w:lang w:eastAsia="ru-RU"/>
        </w:rPr>
        <w:t>.</w:t>
      </w:r>
    </w:p>
    <w:p w14:paraId="3CEB15BE" w14:textId="77777777" w:rsidR="008B231F" w:rsidRPr="00A50DCB" w:rsidRDefault="008B231F" w:rsidP="008B231F">
      <w:pPr>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21ADF4B0" w14:textId="77777777" w:rsidR="008B231F" w:rsidRPr="00816A6B" w:rsidRDefault="008B231F" w:rsidP="008B231F">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16A6B">
        <w:rPr>
          <w:rFonts w:ascii="Times New Roman" w:eastAsia="Times New Roman" w:hAnsi="Times New Roman" w:cs="Times New Roman"/>
          <w:sz w:val="24"/>
          <w:szCs w:val="24"/>
          <w:lang w:eastAsia="ru-RU"/>
        </w:rPr>
        <w:t xml:space="preserve"> </w:t>
      </w:r>
    </w:p>
    <w:p w14:paraId="2990D589" w14:textId="77777777" w:rsidR="008B231F" w:rsidRPr="003C748E" w:rsidRDefault="008B231F" w:rsidP="008B231F">
      <w:pPr>
        <w:spacing w:after="0" w:line="240" w:lineRule="auto"/>
        <w:jc w:val="both"/>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ab/>
        <w:t xml:space="preserve">К заявке прилагаются документы: </w:t>
      </w:r>
    </w:p>
    <w:p w14:paraId="345CBB31" w14:textId="77777777" w:rsidR="008B231F" w:rsidRPr="003C748E" w:rsidRDefault="008B231F" w:rsidP="008B231F">
      <w:pPr>
        <w:spacing w:after="0" w:line="240" w:lineRule="auto"/>
        <w:ind w:firstLine="709"/>
        <w:jc w:val="both"/>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_________________________</w:t>
      </w:r>
    </w:p>
    <w:bookmarkEnd w:id="8"/>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3402"/>
        <w:gridCol w:w="425"/>
        <w:gridCol w:w="425"/>
        <w:gridCol w:w="142"/>
        <w:gridCol w:w="1559"/>
        <w:gridCol w:w="425"/>
        <w:gridCol w:w="304"/>
        <w:gridCol w:w="547"/>
      </w:tblGrid>
      <w:tr w:rsidR="008B231F" w:rsidRPr="003C748E" w14:paraId="393FE5B2" w14:textId="77777777" w:rsidTr="00AC209C">
        <w:trPr>
          <w:cantSplit/>
          <w:trHeight w:val="594"/>
        </w:trPr>
        <w:tc>
          <w:tcPr>
            <w:tcW w:w="2410" w:type="dxa"/>
            <w:tcBorders>
              <w:top w:val="nil"/>
              <w:left w:val="nil"/>
              <w:bottom w:val="single" w:sz="4" w:space="0" w:color="auto"/>
              <w:right w:val="nil"/>
            </w:tcBorders>
            <w:vAlign w:val="bottom"/>
          </w:tcPr>
          <w:p w14:paraId="64861925"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284" w:type="dxa"/>
            <w:tcBorders>
              <w:top w:val="nil"/>
              <w:left w:val="nil"/>
              <w:bottom w:val="nil"/>
              <w:right w:val="nil"/>
            </w:tcBorders>
            <w:vAlign w:val="bottom"/>
          </w:tcPr>
          <w:p w14:paraId="077F9230"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402" w:type="dxa"/>
            <w:tcBorders>
              <w:top w:val="nil"/>
              <w:left w:val="nil"/>
              <w:bottom w:val="single" w:sz="4" w:space="0" w:color="auto"/>
              <w:right w:val="nil"/>
            </w:tcBorders>
            <w:vAlign w:val="bottom"/>
          </w:tcPr>
          <w:p w14:paraId="4417E493"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425" w:type="dxa"/>
            <w:tcBorders>
              <w:top w:val="nil"/>
              <w:left w:val="nil"/>
              <w:bottom w:val="nil"/>
              <w:right w:val="nil"/>
            </w:tcBorders>
            <w:vAlign w:val="bottom"/>
          </w:tcPr>
          <w:p w14:paraId="63A8AA86" w14:textId="77777777" w:rsidR="008B231F" w:rsidRPr="003C748E" w:rsidRDefault="008B231F" w:rsidP="00AC209C">
            <w:pPr>
              <w:autoSpaceDE w:val="0"/>
              <w:autoSpaceDN w:val="0"/>
              <w:spacing w:after="0" w:line="240" w:lineRule="auto"/>
              <w:jc w:val="right"/>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w:t>
            </w:r>
          </w:p>
        </w:tc>
        <w:tc>
          <w:tcPr>
            <w:tcW w:w="425" w:type="dxa"/>
            <w:tcBorders>
              <w:top w:val="nil"/>
              <w:left w:val="nil"/>
              <w:bottom w:val="single" w:sz="4" w:space="0" w:color="auto"/>
              <w:right w:val="nil"/>
            </w:tcBorders>
            <w:vAlign w:val="bottom"/>
          </w:tcPr>
          <w:p w14:paraId="58A2CFB0"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142" w:type="dxa"/>
            <w:tcBorders>
              <w:top w:val="nil"/>
              <w:left w:val="nil"/>
              <w:bottom w:val="nil"/>
              <w:right w:val="nil"/>
            </w:tcBorders>
            <w:vAlign w:val="bottom"/>
          </w:tcPr>
          <w:p w14:paraId="79067A2F" w14:textId="77777777" w:rsidR="008B231F" w:rsidRPr="003C748E" w:rsidRDefault="008B231F" w:rsidP="00AC209C">
            <w:pPr>
              <w:autoSpaceDE w:val="0"/>
              <w:autoSpaceDN w:val="0"/>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w:t>
            </w:r>
          </w:p>
        </w:tc>
        <w:tc>
          <w:tcPr>
            <w:tcW w:w="1559" w:type="dxa"/>
            <w:tcBorders>
              <w:top w:val="nil"/>
              <w:left w:val="nil"/>
              <w:bottom w:val="single" w:sz="4" w:space="0" w:color="auto"/>
              <w:right w:val="nil"/>
            </w:tcBorders>
            <w:vAlign w:val="bottom"/>
          </w:tcPr>
          <w:p w14:paraId="088A68D2"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425" w:type="dxa"/>
            <w:tcBorders>
              <w:top w:val="nil"/>
              <w:left w:val="nil"/>
              <w:bottom w:val="nil"/>
              <w:right w:val="nil"/>
            </w:tcBorders>
            <w:vAlign w:val="bottom"/>
          </w:tcPr>
          <w:p w14:paraId="40E3EAA0" w14:textId="77777777" w:rsidR="008B231F" w:rsidRPr="003C748E" w:rsidRDefault="008B231F" w:rsidP="00AC209C">
            <w:pPr>
              <w:autoSpaceDE w:val="0"/>
              <w:autoSpaceDN w:val="0"/>
              <w:spacing w:after="0" w:line="240" w:lineRule="auto"/>
              <w:jc w:val="right"/>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20</w:t>
            </w:r>
          </w:p>
        </w:tc>
        <w:tc>
          <w:tcPr>
            <w:tcW w:w="304" w:type="dxa"/>
            <w:tcBorders>
              <w:top w:val="nil"/>
              <w:left w:val="nil"/>
              <w:bottom w:val="single" w:sz="4" w:space="0" w:color="auto"/>
              <w:right w:val="nil"/>
            </w:tcBorders>
            <w:vAlign w:val="bottom"/>
          </w:tcPr>
          <w:p w14:paraId="02ACC7A8" w14:textId="77777777" w:rsidR="008B231F" w:rsidRPr="003C748E" w:rsidRDefault="008B231F" w:rsidP="00AC209C">
            <w:pPr>
              <w:autoSpaceDE w:val="0"/>
              <w:autoSpaceDN w:val="0"/>
              <w:spacing w:after="0" w:line="240" w:lineRule="auto"/>
              <w:rPr>
                <w:rFonts w:ascii="Times New Roman" w:eastAsia="Times New Roman" w:hAnsi="Times New Roman" w:cs="Times New Roman"/>
                <w:sz w:val="24"/>
                <w:szCs w:val="28"/>
                <w:lang w:eastAsia="ru-RU"/>
              </w:rPr>
            </w:pPr>
          </w:p>
        </w:tc>
        <w:tc>
          <w:tcPr>
            <w:tcW w:w="547" w:type="dxa"/>
            <w:tcBorders>
              <w:top w:val="nil"/>
              <w:left w:val="nil"/>
              <w:bottom w:val="nil"/>
              <w:right w:val="nil"/>
            </w:tcBorders>
            <w:vAlign w:val="bottom"/>
          </w:tcPr>
          <w:p w14:paraId="39742F1B" w14:textId="77777777" w:rsidR="008B231F" w:rsidRPr="003C748E" w:rsidRDefault="008B231F" w:rsidP="00AC209C">
            <w:pPr>
              <w:autoSpaceDE w:val="0"/>
              <w:autoSpaceDN w:val="0"/>
              <w:spacing w:after="0" w:line="240" w:lineRule="auto"/>
              <w:rPr>
                <w:rFonts w:ascii="Times New Roman" w:eastAsia="Times New Roman" w:hAnsi="Times New Roman" w:cs="Times New Roman"/>
                <w:sz w:val="24"/>
                <w:szCs w:val="28"/>
                <w:lang w:eastAsia="ru-RU"/>
              </w:rPr>
            </w:pPr>
            <w:proofErr w:type="gramStart"/>
            <w:r w:rsidRPr="003C748E">
              <w:rPr>
                <w:rFonts w:ascii="Times New Roman" w:eastAsia="Times New Roman" w:hAnsi="Times New Roman" w:cs="Times New Roman"/>
                <w:sz w:val="24"/>
                <w:szCs w:val="28"/>
                <w:lang w:eastAsia="ru-RU"/>
              </w:rPr>
              <w:t>г</w:t>
            </w:r>
            <w:proofErr w:type="gramEnd"/>
            <w:r w:rsidRPr="003C748E">
              <w:rPr>
                <w:rFonts w:ascii="Times New Roman" w:eastAsia="Times New Roman" w:hAnsi="Times New Roman" w:cs="Times New Roman"/>
                <w:sz w:val="24"/>
                <w:szCs w:val="28"/>
                <w:lang w:eastAsia="ru-RU"/>
              </w:rPr>
              <w:t>.</w:t>
            </w:r>
          </w:p>
        </w:tc>
      </w:tr>
      <w:tr w:rsidR="008B231F" w:rsidRPr="003C748E" w14:paraId="64D535A2" w14:textId="77777777" w:rsidTr="00AC209C">
        <w:trPr>
          <w:cantSplit/>
        </w:trPr>
        <w:tc>
          <w:tcPr>
            <w:tcW w:w="2410" w:type="dxa"/>
            <w:tcBorders>
              <w:top w:val="nil"/>
              <w:left w:val="nil"/>
              <w:bottom w:val="nil"/>
              <w:right w:val="nil"/>
            </w:tcBorders>
          </w:tcPr>
          <w:p w14:paraId="635BA1B2"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(подпись)</w:t>
            </w:r>
          </w:p>
        </w:tc>
        <w:tc>
          <w:tcPr>
            <w:tcW w:w="284" w:type="dxa"/>
            <w:tcBorders>
              <w:top w:val="nil"/>
              <w:left w:val="nil"/>
              <w:bottom w:val="nil"/>
              <w:right w:val="nil"/>
            </w:tcBorders>
          </w:tcPr>
          <w:p w14:paraId="4D57272B"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402" w:type="dxa"/>
            <w:tcBorders>
              <w:top w:val="nil"/>
              <w:left w:val="nil"/>
              <w:bottom w:val="nil"/>
              <w:right w:val="nil"/>
            </w:tcBorders>
          </w:tcPr>
          <w:p w14:paraId="23867FFA" w14:textId="77777777" w:rsidR="008B231F" w:rsidRPr="003C748E" w:rsidRDefault="008B231F" w:rsidP="00AC209C">
            <w:pPr>
              <w:autoSpaceDE w:val="0"/>
              <w:autoSpaceDN w:val="0"/>
              <w:spacing w:after="0" w:line="240" w:lineRule="auto"/>
              <w:jc w:val="center"/>
              <w:rPr>
                <w:rFonts w:ascii="Times New Roman" w:eastAsia="Times New Roman" w:hAnsi="Times New Roman" w:cs="Times New Roman"/>
                <w:sz w:val="24"/>
                <w:szCs w:val="28"/>
                <w:lang w:eastAsia="ru-RU"/>
              </w:rPr>
            </w:pPr>
          </w:p>
        </w:tc>
        <w:tc>
          <w:tcPr>
            <w:tcW w:w="3827" w:type="dxa"/>
            <w:gridSpan w:val="7"/>
            <w:tcBorders>
              <w:top w:val="nil"/>
              <w:left w:val="nil"/>
              <w:bottom w:val="nil"/>
              <w:right w:val="nil"/>
            </w:tcBorders>
          </w:tcPr>
          <w:p w14:paraId="79E86E1D" w14:textId="77777777" w:rsidR="008B231F" w:rsidRPr="003C748E" w:rsidRDefault="008B231F" w:rsidP="00AC209C">
            <w:pPr>
              <w:autoSpaceDE w:val="0"/>
              <w:autoSpaceDN w:val="0"/>
              <w:spacing w:after="0" w:line="240" w:lineRule="auto"/>
              <w:rPr>
                <w:rFonts w:ascii="Times New Roman" w:eastAsia="Times New Roman" w:hAnsi="Times New Roman" w:cs="Times New Roman"/>
                <w:sz w:val="24"/>
                <w:szCs w:val="28"/>
                <w:lang w:eastAsia="ru-RU"/>
              </w:rPr>
            </w:pPr>
          </w:p>
        </w:tc>
      </w:tr>
    </w:tbl>
    <w:p w14:paraId="627785A8" w14:textId="77777777" w:rsidR="008B231F" w:rsidRPr="003C748E" w:rsidRDefault="008B231F" w:rsidP="008B231F">
      <w:pPr>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 xml:space="preserve">____________________________________ </w:t>
      </w:r>
      <w:r w:rsidRPr="003C748E">
        <w:rPr>
          <w:rFonts w:ascii="Times New Roman" w:eastAsia="Times New Roman" w:hAnsi="Times New Roman" w:cs="Times New Roman"/>
          <w:sz w:val="24"/>
          <w:szCs w:val="28"/>
          <w:lang w:eastAsia="ru-RU"/>
        </w:rPr>
        <w:br/>
        <w:t>(Ф.И.О. подпись руководителя)</w:t>
      </w:r>
    </w:p>
    <w:p w14:paraId="1E4F56E6" w14:textId="77777777" w:rsidR="008B231F" w:rsidRPr="003C748E" w:rsidRDefault="008B231F" w:rsidP="008B231F">
      <w:pPr>
        <w:spacing w:after="0" w:line="240" w:lineRule="auto"/>
        <w:rPr>
          <w:rFonts w:ascii="Times New Roman" w:eastAsia="Times New Roman" w:hAnsi="Times New Roman" w:cs="Times New Roman"/>
          <w:sz w:val="24"/>
          <w:szCs w:val="28"/>
          <w:lang w:eastAsia="ru-RU"/>
        </w:rPr>
      </w:pPr>
      <w:r w:rsidRPr="003C748E">
        <w:rPr>
          <w:rFonts w:ascii="Times New Roman" w:eastAsia="Times New Roman" w:hAnsi="Times New Roman" w:cs="Times New Roman"/>
          <w:sz w:val="24"/>
          <w:szCs w:val="28"/>
          <w:lang w:eastAsia="ru-RU"/>
        </w:rPr>
        <w:t>М.П.</w:t>
      </w:r>
    </w:p>
    <w:p w14:paraId="64C5795D"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06CDCD64"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204D1852"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48AAD4F6"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5CB8ACAB"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33C50B04"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29446BB3"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p>
    <w:p w14:paraId="40E4844D" w14:textId="77777777" w:rsidR="008B231F" w:rsidRDefault="008B231F" w:rsidP="008B231F">
      <w:pPr>
        <w:spacing w:after="0" w:line="240" w:lineRule="auto"/>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к Порядку</w:t>
      </w:r>
    </w:p>
    <w:p w14:paraId="19B44263" w14:textId="77777777" w:rsidR="008B231F" w:rsidRDefault="008B231F" w:rsidP="008B23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6F528A">
        <w:rPr>
          <w:rFonts w:ascii="Times New Roman" w:hAnsi="Times New Roman" w:cs="Times New Roman"/>
          <w:sz w:val="28"/>
          <w:szCs w:val="28"/>
        </w:rPr>
        <w:t>правк</w:t>
      </w:r>
      <w:r>
        <w:rPr>
          <w:rFonts w:ascii="Times New Roman" w:hAnsi="Times New Roman" w:cs="Times New Roman"/>
          <w:sz w:val="28"/>
          <w:szCs w:val="28"/>
        </w:rPr>
        <w:t>а</w:t>
      </w:r>
    </w:p>
    <w:p w14:paraId="33637D39" w14:textId="77777777" w:rsidR="008B231F" w:rsidRDefault="008B231F" w:rsidP="008B231F">
      <w:pPr>
        <w:spacing w:after="0" w:line="240" w:lineRule="auto"/>
        <w:jc w:val="center"/>
        <w:rPr>
          <w:rFonts w:ascii="Times New Roman" w:eastAsia="Times New Roman" w:hAnsi="Times New Roman" w:cs="Times New Roman"/>
          <w:sz w:val="28"/>
          <w:szCs w:val="20"/>
          <w:lang w:eastAsia="ru-RU"/>
        </w:rPr>
      </w:pPr>
      <w:r w:rsidRPr="006F528A">
        <w:rPr>
          <w:rFonts w:ascii="Times New Roman" w:hAnsi="Times New Roman" w:cs="Times New Roman"/>
          <w:sz w:val="28"/>
          <w:szCs w:val="28"/>
        </w:rPr>
        <w:t>о</w:t>
      </w:r>
      <w:r>
        <w:rPr>
          <w:rFonts w:ascii="Times New Roman" w:hAnsi="Times New Roman" w:cs="Times New Roman"/>
          <w:sz w:val="28"/>
          <w:szCs w:val="28"/>
        </w:rPr>
        <w:t xml:space="preserve"> </w:t>
      </w:r>
      <w:r w:rsidRPr="006F528A">
        <w:rPr>
          <w:rFonts w:ascii="Times New Roman" w:hAnsi="Times New Roman" w:cs="Times New Roman"/>
          <w:sz w:val="28"/>
          <w:szCs w:val="28"/>
        </w:rPr>
        <w:t>размере</w:t>
      </w:r>
      <w:r>
        <w:rPr>
          <w:rFonts w:ascii="Times New Roman" w:hAnsi="Times New Roman" w:cs="Times New Roman"/>
          <w:sz w:val="28"/>
          <w:szCs w:val="28"/>
        </w:rPr>
        <w:t xml:space="preserve"> </w:t>
      </w:r>
      <w:r w:rsidRPr="006F528A">
        <w:rPr>
          <w:rFonts w:ascii="Times New Roman" w:hAnsi="Times New Roman" w:cs="Times New Roman"/>
          <w:sz w:val="28"/>
          <w:szCs w:val="28"/>
        </w:rPr>
        <w:t>посевной площади</w:t>
      </w:r>
      <w:r>
        <w:rPr>
          <w:rFonts w:ascii="Times New Roman" w:hAnsi="Times New Roman" w:cs="Times New Roman"/>
          <w:sz w:val="28"/>
          <w:szCs w:val="28"/>
        </w:rPr>
        <w:t xml:space="preserve"> на территории Волховского муниципального района </w:t>
      </w:r>
    </w:p>
    <w:tbl>
      <w:tblPr>
        <w:tblStyle w:val="a3"/>
        <w:tblW w:w="9918" w:type="dxa"/>
        <w:tblLook w:val="04A0" w:firstRow="1" w:lastRow="0" w:firstColumn="1" w:lastColumn="0" w:noHBand="0" w:noVBand="1"/>
      </w:tblPr>
      <w:tblGrid>
        <w:gridCol w:w="3085"/>
        <w:gridCol w:w="3260"/>
        <w:gridCol w:w="3573"/>
      </w:tblGrid>
      <w:tr w:rsidR="008B231F" w14:paraId="4214C40F" w14:textId="77777777" w:rsidTr="00AC209C">
        <w:tc>
          <w:tcPr>
            <w:tcW w:w="3085" w:type="dxa"/>
          </w:tcPr>
          <w:p w14:paraId="0AC7C276" w14:textId="77777777" w:rsidR="008B231F" w:rsidRDefault="008B231F" w:rsidP="00AC209C">
            <w:pPr>
              <w:jc w:val="center"/>
              <w:rPr>
                <w:sz w:val="24"/>
                <w:szCs w:val="24"/>
              </w:rPr>
            </w:pPr>
            <w:r>
              <w:rPr>
                <w:sz w:val="24"/>
                <w:szCs w:val="24"/>
              </w:rPr>
              <w:t>Р</w:t>
            </w:r>
            <w:r w:rsidRPr="00C078E5">
              <w:rPr>
                <w:sz w:val="24"/>
                <w:szCs w:val="24"/>
              </w:rPr>
              <w:t>азмер посевных площадей за год, предшествующий году проведения отбора</w:t>
            </w:r>
          </w:p>
          <w:p w14:paraId="2C7BD8AC" w14:textId="77777777" w:rsidR="008B231F" w:rsidRPr="00C078E5" w:rsidRDefault="008B231F" w:rsidP="00AC209C">
            <w:pPr>
              <w:jc w:val="center"/>
              <w:rPr>
                <w:sz w:val="24"/>
                <w:szCs w:val="24"/>
              </w:rPr>
            </w:pPr>
            <w:r w:rsidRPr="001E158E">
              <w:rPr>
                <w:sz w:val="24"/>
                <w:szCs w:val="24"/>
              </w:rPr>
              <w:t>(сведения формы 29-СХ и 2-фермер)</w:t>
            </w:r>
          </w:p>
        </w:tc>
        <w:tc>
          <w:tcPr>
            <w:tcW w:w="3260" w:type="dxa"/>
          </w:tcPr>
          <w:p w14:paraId="263413FB" w14:textId="77777777" w:rsidR="008B231F" w:rsidRDefault="008B231F" w:rsidP="00AC209C">
            <w:pPr>
              <w:jc w:val="center"/>
              <w:rPr>
                <w:sz w:val="24"/>
                <w:szCs w:val="24"/>
              </w:rPr>
            </w:pPr>
            <w:r>
              <w:rPr>
                <w:sz w:val="24"/>
                <w:szCs w:val="24"/>
              </w:rPr>
              <w:t>Р</w:t>
            </w:r>
            <w:r w:rsidRPr="00C078E5">
              <w:rPr>
                <w:sz w:val="24"/>
                <w:szCs w:val="24"/>
              </w:rPr>
              <w:t xml:space="preserve">азмер посевных площадей (планируемый) </w:t>
            </w:r>
          </w:p>
          <w:p w14:paraId="36EF4153" w14:textId="77777777" w:rsidR="008B231F" w:rsidRPr="00C078E5" w:rsidRDefault="008B231F" w:rsidP="00AC209C">
            <w:pPr>
              <w:jc w:val="center"/>
              <w:rPr>
                <w:sz w:val="24"/>
                <w:szCs w:val="24"/>
              </w:rPr>
            </w:pPr>
            <w:r w:rsidRPr="00C078E5">
              <w:rPr>
                <w:sz w:val="24"/>
                <w:szCs w:val="24"/>
              </w:rPr>
              <w:t>на 01.01. _______</w:t>
            </w:r>
          </w:p>
          <w:p w14:paraId="13A9EF63" w14:textId="77777777" w:rsidR="008B231F" w:rsidRPr="00C078E5" w:rsidRDefault="008B231F" w:rsidP="00AC209C">
            <w:pPr>
              <w:jc w:val="center"/>
              <w:rPr>
                <w:sz w:val="24"/>
                <w:szCs w:val="24"/>
              </w:rPr>
            </w:pPr>
            <w:r w:rsidRPr="00C078E5">
              <w:rPr>
                <w:sz w:val="24"/>
                <w:szCs w:val="24"/>
              </w:rPr>
              <w:t>(год проведения отбора)</w:t>
            </w:r>
          </w:p>
        </w:tc>
        <w:tc>
          <w:tcPr>
            <w:tcW w:w="3573" w:type="dxa"/>
          </w:tcPr>
          <w:p w14:paraId="79516175" w14:textId="77777777" w:rsidR="008B231F" w:rsidRPr="00C078E5" w:rsidRDefault="008B231F" w:rsidP="00AC209C">
            <w:pPr>
              <w:jc w:val="center"/>
              <w:rPr>
                <w:sz w:val="24"/>
                <w:szCs w:val="24"/>
              </w:rPr>
            </w:pPr>
            <w:r>
              <w:rPr>
                <w:sz w:val="24"/>
                <w:szCs w:val="24"/>
              </w:rPr>
              <w:t>Ф</w:t>
            </w:r>
            <w:r w:rsidRPr="00C078E5">
              <w:rPr>
                <w:sz w:val="24"/>
                <w:szCs w:val="24"/>
              </w:rPr>
              <w:t>актический сбор урожая</w:t>
            </w:r>
            <w:r>
              <w:rPr>
                <w:sz w:val="24"/>
                <w:szCs w:val="24"/>
              </w:rPr>
              <w:t xml:space="preserve"> </w:t>
            </w:r>
            <w:r w:rsidRPr="00C078E5">
              <w:rPr>
                <w:sz w:val="24"/>
                <w:szCs w:val="24"/>
              </w:rPr>
              <w:t>за год, предшествующий году проведения отбора,</w:t>
            </w:r>
            <w:r>
              <w:rPr>
                <w:sz w:val="24"/>
                <w:szCs w:val="24"/>
              </w:rPr>
              <w:t xml:space="preserve"> </w:t>
            </w:r>
            <w:r w:rsidRPr="00C078E5">
              <w:rPr>
                <w:sz w:val="24"/>
                <w:szCs w:val="24"/>
              </w:rPr>
              <w:t>тонн</w:t>
            </w:r>
          </w:p>
        </w:tc>
      </w:tr>
      <w:tr w:rsidR="008B231F" w14:paraId="696F588D" w14:textId="77777777" w:rsidTr="00AC209C">
        <w:tc>
          <w:tcPr>
            <w:tcW w:w="3085" w:type="dxa"/>
          </w:tcPr>
          <w:p w14:paraId="31B24559" w14:textId="77777777" w:rsidR="008B231F" w:rsidRPr="00DA68B8" w:rsidRDefault="008B231F" w:rsidP="00AC209C">
            <w:pPr>
              <w:jc w:val="center"/>
              <w:rPr>
                <w:sz w:val="24"/>
                <w:szCs w:val="24"/>
              </w:rPr>
            </w:pPr>
            <w:r w:rsidRPr="00DA68B8">
              <w:rPr>
                <w:sz w:val="24"/>
                <w:szCs w:val="24"/>
              </w:rPr>
              <w:t>1</w:t>
            </w:r>
          </w:p>
        </w:tc>
        <w:tc>
          <w:tcPr>
            <w:tcW w:w="3260" w:type="dxa"/>
          </w:tcPr>
          <w:p w14:paraId="1F1B2F44" w14:textId="77777777" w:rsidR="008B231F" w:rsidRPr="00DA68B8" w:rsidRDefault="008B231F" w:rsidP="00AC209C">
            <w:pPr>
              <w:jc w:val="center"/>
              <w:rPr>
                <w:sz w:val="24"/>
                <w:szCs w:val="24"/>
              </w:rPr>
            </w:pPr>
            <w:r w:rsidRPr="00DA68B8">
              <w:rPr>
                <w:sz w:val="24"/>
                <w:szCs w:val="24"/>
              </w:rPr>
              <w:t>2</w:t>
            </w:r>
          </w:p>
        </w:tc>
        <w:tc>
          <w:tcPr>
            <w:tcW w:w="3573" w:type="dxa"/>
          </w:tcPr>
          <w:p w14:paraId="70F10590" w14:textId="77777777" w:rsidR="008B231F" w:rsidRPr="00DA68B8" w:rsidRDefault="008B231F" w:rsidP="00AC209C">
            <w:pPr>
              <w:jc w:val="center"/>
              <w:rPr>
                <w:sz w:val="24"/>
                <w:szCs w:val="24"/>
              </w:rPr>
            </w:pPr>
            <w:r w:rsidRPr="00DA68B8">
              <w:rPr>
                <w:sz w:val="24"/>
                <w:szCs w:val="24"/>
              </w:rPr>
              <w:t>3</w:t>
            </w:r>
          </w:p>
        </w:tc>
      </w:tr>
      <w:tr w:rsidR="008B231F" w14:paraId="648B20C6" w14:textId="77777777" w:rsidTr="00AC209C">
        <w:tc>
          <w:tcPr>
            <w:tcW w:w="3085" w:type="dxa"/>
          </w:tcPr>
          <w:p w14:paraId="6FA50125" w14:textId="77777777" w:rsidR="008B231F" w:rsidRDefault="008B231F" w:rsidP="00AC209C">
            <w:pPr>
              <w:jc w:val="right"/>
              <w:rPr>
                <w:sz w:val="28"/>
              </w:rPr>
            </w:pPr>
          </w:p>
        </w:tc>
        <w:tc>
          <w:tcPr>
            <w:tcW w:w="3260" w:type="dxa"/>
          </w:tcPr>
          <w:p w14:paraId="2829E62C" w14:textId="77777777" w:rsidR="008B231F" w:rsidRDefault="008B231F" w:rsidP="00AC209C">
            <w:pPr>
              <w:jc w:val="right"/>
              <w:rPr>
                <w:sz w:val="28"/>
              </w:rPr>
            </w:pPr>
          </w:p>
        </w:tc>
        <w:tc>
          <w:tcPr>
            <w:tcW w:w="3573" w:type="dxa"/>
          </w:tcPr>
          <w:p w14:paraId="6A6FF807" w14:textId="77777777" w:rsidR="008B231F" w:rsidRDefault="008B231F" w:rsidP="00AC209C">
            <w:pPr>
              <w:jc w:val="right"/>
              <w:rPr>
                <w:sz w:val="28"/>
              </w:rPr>
            </w:pPr>
          </w:p>
        </w:tc>
      </w:tr>
    </w:tbl>
    <w:p w14:paraId="48752BEA" w14:textId="77777777" w:rsidR="008B231F" w:rsidRDefault="008B231F" w:rsidP="008B231F">
      <w:pPr>
        <w:spacing w:after="0" w:line="240" w:lineRule="auto"/>
        <w:ind w:left="7788"/>
        <w:jc w:val="center"/>
        <w:outlineLvl w:val="0"/>
        <w:rPr>
          <w:rFonts w:ascii="Times New Roman" w:eastAsia="Times New Roman" w:hAnsi="Times New Roman" w:cs="Times New Roman"/>
          <w:sz w:val="28"/>
          <w:szCs w:val="28"/>
          <w:lang w:eastAsia="ru-RU"/>
        </w:rPr>
      </w:pPr>
    </w:p>
    <w:p w14:paraId="52227DA2" w14:textId="77777777" w:rsidR="008B231F" w:rsidRDefault="008B231F" w:rsidP="008B231F">
      <w:pPr>
        <w:spacing w:after="0" w:line="240" w:lineRule="auto"/>
        <w:ind w:left="7788"/>
        <w:jc w:val="center"/>
        <w:outlineLvl w:val="0"/>
        <w:rPr>
          <w:rFonts w:ascii="Times New Roman" w:eastAsia="Times New Roman" w:hAnsi="Times New Roman" w:cs="Times New Roman"/>
          <w:sz w:val="28"/>
          <w:szCs w:val="28"/>
          <w:lang w:eastAsia="ru-RU"/>
        </w:rPr>
      </w:pPr>
    </w:p>
    <w:p w14:paraId="103A9096" w14:textId="77777777" w:rsidR="008B231F" w:rsidRDefault="008B231F" w:rsidP="008B231F">
      <w:pPr>
        <w:spacing w:after="0" w:line="240" w:lineRule="auto"/>
        <w:ind w:left="7788"/>
        <w:jc w:val="center"/>
        <w:outlineLvl w:val="0"/>
        <w:rPr>
          <w:rFonts w:ascii="Times New Roman" w:eastAsia="Times New Roman" w:hAnsi="Times New Roman" w:cs="Times New Roman"/>
          <w:sz w:val="28"/>
          <w:szCs w:val="28"/>
          <w:lang w:eastAsia="ru-RU"/>
        </w:rPr>
      </w:pPr>
    </w:p>
    <w:p w14:paraId="31C99113" w14:textId="77777777" w:rsidR="008B231F" w:rsidRDefault="008B231F" w:rsidP="008B231F">
      <w:pPr>
        <w:spacing w:after="0" w:line="240" w:lineRule="auto"/>
        <w:ind w:left="7788"/>
        <w:jc w:val="center"/>
        <w:outlineLvl w:val="0"/>
        <w:rPr>
          <w:rFonts w:ascii="Times New Roman" w:eastAsia="Times New Roman" w:hAnsi="Times New Roman" w:cs="Times New Roman"/>
          <w:sz w:val="28"/>
          <w:szCs w:val="28"/>
          <w:lang w:eastAsia="ru-RU"/>
        </w:rPr>
      </w:pPr>
    </w:p>
    <w:p w14:paraId="1CCF63CA" w14:textId="77777777" w:rsidR="008B231F" w:rsidRDefault="008B231F" w:rsidP="008B231F">
      <w:pPr>
        <w:spacing w:after="0" w:line="240" w:lineRule="auto"/>
        <w:ind w:left="6379"/>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3 к Порядку</w:t>
      </w:r>
    </w:p>
    <w:p w14:paraId="5B3406B6" w14:textId="77777777" w:rsidR="008B231F" w:rsidRPr="00277D00" w:rsidRDefault="008B231F" w:rsidP="008B231F">
      <w:pPr>
        <w:spacing w:after="0" w:line="240" w:lineRule="auto"/>
        <w:jc w:val="center"/>
        <w:outlineLvl w:val="0"/>
        <w:rPr>
          <w:rFonts w:ascii="Times New Roman" w:eastAsia="Times New Roman" w:hAnsi="Times New Roman" w:cs="Times New Roman"/>
          <w:sz w:val="28"/>
          <w:szCs w:val="28"/>
          <w:lang w:eastAsia="ru-RU"/>
        </w:rPr>
      </w:pPr>
    </w:p>
    <w:p w14:paraId="75F25525" w14:textId="77777777" w:rsidR="008B231F" w:rsidRPr="00277D00" w:rsidRDefault="008B231F" w:rsidP="008B231F">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Справка </w:t>
      </w:r>
      <w:proofErr w:type="gramStart"/>
      <w:r>
        <w:rPr>
          <w:rFonts w:ascii="Times New Roman" w:eastAsia="Times New Roman" w:hAnsi="Times New Roman" w:cs="Times New Roman"/>
          <w:sz w:val="28"/>
          <w:szCs w:val="28"/>
          <w:lang w:eastAsia="ru-RU"/>
        </w:rPr>
        <w:t>-р</w:t>
      </w:r>
      <w:proofErr w:type="gramEnd"/>
      <w:r w:rsidRPr="00277D00">
        <w:rPr>
          <w:rFonts w:ascii="Times New Roman" w:eastAsia="Times New Roman" w:hAnsi="Times New Roman" w:cs="Times New Roman"/>
          <w:sz w:val="28"/>
          <w:szCs w:val="28"/>
          <w:lang w:eastAsia="ru-RU"/>
        </w:rPr>
        <w:t xml:space="preserve">асчет </w:t>
      </w:r>
    </w:p>
    <w:p w14:paraId="6CB97542" w14:textId="77777777" w:rsidR="008B231F" w:rsidRPr="00277D00" w:rsidRDefault="008B231F" w:rsidP="008B231F">
      <w:pPr>
        <w:spacing w:after="0" w:line="240" w:lineRule="auto"/>
        <w:jc w:val="center"/>
        <w:outlineLvl w:val="0"/>
        <w:rPr>
          <w:rFonts w:ascii="Times New Roman" w:eastAsia="Times New Roman" w:hAnsi="Times New Roman" w:cs="Times New Roman"/>
          <w:sz w:val="28"/>
          <w:szCs w:val="28"/>
          <w:lang w:eastAsia="ru-RU"/>
        </w:rPr>
      </w:pPr>
      <w:r w:rsidRPr="00277D00">
        <w:rPr>
          <w:rFonts w:ascii="Times New Roman" w:eastAsia="Times New Roman" w:hAnsi="Times New Roman" w:cs="Times New Roman"/>
          <w:sz w:val="28"/>
          <w:szCs w:val="28"/>
          <w:lang w:eastAsia="ru-RU"/>
        </w:rPr>
        <w:t xml:space="preserve">субсидии на поддержку стабилизации и развития отраслей растениеводства </w:t>
      </w:r>
    </w:p>
    <w:p w14:paraId="21D458E5" w14:textId="77777777" w:rsidR="008B231F" w:rsidRPr="00277D00" w:rsidRDefault="008B231F" w:rsidP="008B231F">
      <w:pPr>
        <w:spacing w:after="0" w:line="240" w:lineRule="auto"/>
        <w:jc w:val="center"/>
        <w:outlineLvl w:val="0"/>
        <w:rPr>
          <w:rFonts w:ascii="Times New Roman" w:eastAsia="Times New Roman" w:hAnsi="Times New Roman" w:cs="Times New Roman"/>
          <w:sz w:val="28"/>
          <w:szCs w:val="28"/>
          <w:lang w:eastAsia="ru-RU"/>
        </w:rPr>
      </w:pPr>
      <w:r w:rsidRPr="00277D00">
        <w:rPr>
          <w:rFonts w:ascii="Times New Roman" w:eastAsia="Times New Roman" w:hAnsi="Times New Roman" w:cs="Times New Roman"/>
          <w:sz w:val="28"/>
          <w:szCs w:val="28"/>
          <w:lang w:eastAsia="ru-RU"/>
        </w:rPr>
        <w:t>на _____ год</w:t>
      </w:r>
      <w:r>
        <w:rPr>
          <w:rFonts w:ascii="Times New Roman" w:eastAsia="Times New Roman" w:hAnsi="Times New Roman" w:cs="Times New Roman"/>
          <w:sz w:val="28"/>
          <w:szCs w:val="28"/>
          <w:lang w:eastAsia="ru-RU"/>
        </w:rPr>
        <w:t xml:space="preserve"> </w:t>
      </w:r>
    </w:p>
    <w:p w14:paraId="6A62FCAA" w14:textId="77777777" w:rsidR="008B231F" w:rsidRPr="00277D00" w:rsidRDefault="008B231F" w:rsidP="008B231F">
      <w:pPr>
        <w:spacing w:after="0" w:line="240" w:lineRule="auto"/>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p>
    <w:tbl>
      <w:tblPr>
        <w:tblStyle w:val="a3"/>
        <w:tblW w:w="9493" w:type="dxa"/>
        <w:tblLayout w:type="fixed"/>
        <w:tblLook w:val="04A0" w:firstRow="1" w:lastRow="0" w:firstColumn="1" w:lastColumn="0" w:noHBand="0" w:noVBand="1"/>
      </w:tblPr>
      <w:tblGrid>
        <w:gridCol w:w="1696"/>
        <w:gridCol w:w="2268"/>
        <w:gridCol w:w="2552"/>
        <w:gridCol w:w="2977"/>
      </w:tblGrid>
      <w:tr w:rsidR="008B231F" w:rsidRPr="003C748E" w14:paraId="305536E0" w14:textId="77777777" w:rsidTr="00AC209C">
        <w:trPr>
          <w:trHeight w:val="1383"/>
        </w:trPr>
        <w:tc>
          <w:tcPr>
            <w:tcW w:w="1696" w:type="dxa"/>
            <w:hideMark/>
          </w:tcPr>
          <w:p w14:paraId="7283FDCA" w14:textId="77777777" w:rsidR="008B231F" w:rsidRPr="0085219A" w:rsidRDefault="008B231F" w:rsidP="00AC209C">
            <w:pPr>
              <w:jc w:val="center"/>
            </w:pPr>
            <w:bookmarkStart w:id="9" w:name="_Hlk39358597"/>
            <w:r w:rsidRPr="0085219A">
              <w:t>Наименование получателя субсидии</w:t>
            </w:r>
          </w:p>
        </w:tc>
        <w:tc>
          <w:tcPr>
            <w:tcW w:w="2268" w:type="dxa"/>
            <w:hideMark/>
          </w:tcPr>
          <w:p w14:paraId="4CAC2E23" w14:textId="77777777" w:rsidR="008B231F" w:rsidRPr="0085219A" w:rsidRDefault="008B231F" w:rsidP="00AC209C">
            <w:pPr>
              <w:jc w:val="center"/>
            </w:pPr>
            <w:r>
              <w:rPr>
                <w:color w:val="000000" w:themeColor="text1"/>
              </w:rPr>
              <w:t>Ф</w:t>
            </w:r>
            <w:r w:rsidRPr="0085219A">
              <w:rPr>
                <w:color w:val="000000" w:themeColor="text1"/>
              </w:rPr>
              <w:t>актический сбор урожая в году, предшествующем году проведения отбора</w:t>
            </w:r>
            <w:r w:rsidRPr="0085219A">
              <w:t xml:space="preserve">, </w:t>
            </w:r>
            <w:r w:rsidRPr="0085219A">
              <w:rPr>
                <w:color w:val="000000" w:themeColor="text1"/>
                <w:lang w:val="en-US"/>
              </w:rPr>
              <w:t>F</w:t>
            </w:r>
            <w:r w:rsidRPr="0085219A">
              <w:rPr>
                <w:color w:val="000000" w:themeColor="text1"/>
              </w:rPr>
              <w:t>i</w:t>
            </w:r>
            <w:r w:rsidRPr="0085219A">
              <w:t xml:space="preserve"> ,тонн</w:t>
            </w:r>
          </w:p>
        </w:tc>
        <w:tc>
          <w:tcPr>
            <w:tcW w:w="2552" w:type="dxa"/>
            <w:hideMark/>
          </w:tcPr>
          <w:p w14:paraId="0472C305" w14:textId="77777777" w:rsidR="008B231F" w:rsidRPr="0085219A" w:rsidRDefault="008B231F" w:rsidP="00AC209C">
            <w:pPr>
              <w:jc w:val="center"/>
            </w:pPr>
            <w:r w:rsidRPr="0085219A">
              <w:t xml:space="preserve">Ставка субсидии, </w:t>
            </w:r>
          </w:p>
          <w:p w14:paraId="41B0432D" w14:textId="77777777" w:rsidR="008B231F" w:rsidRPr="0085219A" w:rsidRDefault="008B231F" w:rsidP="00AC209C">
            <w:pPr>
              <w:jc w:val="center"/>
            </w:pPr>
            <w:r w:rsidRPr="0085219A">
              <w:t>на______</w:t>
            </w:r>
            <w:r>
              <w:t xml:space="preserve"> </w:t>
            </w:r>
            <w:r w:rsidRPr="0085219A">
              <w:t>год</w:t>
            </w:r>
            <w:r>
              <w:t xml:space="preserve"> </w:t>
            </w:r>
            <w:proofErr w:type="spellStart"/>
            <w:proofErr w:type="gramStart"/>
            <w:r w:rsidRPr="0085219A">
              <w:t>С</w:t>
            </w:r>
            <w:r w:rsidRPr="0085219A">
              <w:rPr>
                <w:vertAlign w:val="subscript"/>
              </w:rPr>
              <w:t>т</w:t>
            </w:r>
            <w:proofErr w:type="spellEnd"/>
            <w:proofErr w:type="gramEnd"/>
            <w:r w:rsidRPr="0085219A">
              <w:rPr>
                <w:vertAlign w:val="subscript"/>
              </w:rPr>
              <w:t>, руб. (Постановление Администрации)</w:t>
            </w:r>
          </w:p>
        </w:tc>
        <w:tc>
          <w:tcPr>
            <w:tcW w:w="2977" w:type="dxa"/>
            <w:hideMark/>
          </w:tcPr>
          <w:p w14:paraId="220DDD35" w14:textId="77777777" w:rsidR="008B231F" w:rsidRPr="003C748E" w:rsidRDefault="008B231F" w:rsidP="00AC209C">
            <w:pPr>
              <w:jc w:val="center"/>
              <w:rPr>
                <w:sz w:val="22"/>
                <w:szCs w:val="22"/>
              </w:rPr>
            </w:pPr>
            <w:r>
              <w:rPr>
                <w:sz w:val="22"/>
                <w:szCs w:val="22"/>
              </w:rPr>
              <w:t>Р</w:t>
            </w:r>
            <w:r w:rsidRPr="003C748E">
              <w:rPr>
                <w:sz w:val="22"/>
                <w:szCs w:val="22"/>
              </w:rPr>
              <w:t xml:space="preserve">азмер субсидии </w:t>
            </w:r>
          </w:p>
          <w:p w14:paraId="08EBF527" w14:textId="77777777" w:rsidR="008B231F" w:rsidRPr="003C748E" w:rsidRDefault="008B231F" w:rsidP="00AC209C">
            <w:pPr>
              <w:jc w:val="center"/>
              <w:rPr>
                <w:sz w:val="22"/>
                <w:szCs w:val="22"/>
              </w:rPr>
            </w:pPr>
            <w:r w:rsidRPr="003C748E">
              <w:rPr>
                <w:sz w:val="22"/>
                <w:szCs w:val="22"/>
              </w:rPr>
              <w:t>С</w:t>
            </w:r>
            <w:proofErr w:type="spellStart"/>
            <w:proofErr w:type="gramStart"/>
            <w:r w:rsidRPr="003C748E">
              <w:rPr>
                <w:sz w:val="22"/>
                <w:szCs w:val="22"/>
                <w:lang w:val="en-US"/>
              </w:rPr>
              <w:t>i</w:t>
            </w:r>
            <w:proofErr w:type="spellEnd"/>
            <w:proofErr w:type="gramEnd"/>
            <w:r w:rsidRPr="003C748E">
              <w:rPr>
                <w:sz w:val="22"/>
                <w:szCs w:val="22"/>
              </w:rPr>
              <w:t>, руб.</w:t>
            </w:r>
          </w:p>
          <w:p w14:paraId="5F2883CD" w14:textId="77777777" w:rsidR="008B231F" w:rsidRPr="003C748E" w:rsidRDefault="008B231F" w:rsidP="00AC209C">
            <w:pPr>
              <w:jc w:val="center"/>
              <w:rPr>
                <w:sz w:val="22"/>
                <w:szCs w:val="22"/>
              </w:rPr>
            </w:pPr>
            <w:r w:rsidRPr="003C748E">
              <w:rPr>
                <w:sz w:val="22"/>
                <w:szCs w:val="22"/>
              </w:rPr>
              <w:t>(гр.2*гр.3)</w:t>
            </w:r>
            <w:r>
              <w:rPr>
                <w:sz w:val="22"/>
                <w:szCs w:val="22"/>
              </w:rPr>
              <w:t xml:space="preserve">/ с учетом очередности заявок </w:t>
            </w:r>
          </w:p>
        </w:tc>
      </w:tr>
      <w:tr w:rsidR="008B231F" w:rsidRPr="003C748E" w14:paraId="3B375936" w14:textId="77777777" w:rsidTr="00AC209C">
        <w:trPr>
          <w:trHeight w:val="350"/>
        </w:trPr>
        <w:tc>
          <w:tcPr>
            <w:tcW w:w="1696" w:type="dxa"/>
            <w:hideMark/>
          </w:tcPr>
          <w:p w14:paraId="5026FC53" w14:textId="77777777" w:rsidR="008B231F" w:rsidRPr="003C748E" w:rsidRDefault="008B231F" w:rsidP="00AC209C">
            <w:pPr>
              <w:jc w:val="center"/>
              <w:rPr>
                <w:szCs w:val="28"/>
              </w:rPr>
            </w:pPr>
            <w:r w:rsidRPr="003C748E">
              <w:rPr>
                <w:szCs w:val="28"/>
              </w:rPr>
              <w:t>1</w:t>
            </w:r>
          </w:p>
        </w:tc>
        <w:tc>
          <w:tcPr>
            <w:tcW w:w="2268" w:type="dxa"/>
            <w:hideMark/>
          </w:tcPr>
          <w:p w14:paraId="02AAEAE7" w14:textId="77777777" w:rsidR="008B231F" w:rsidRPr="003C748E" w:rsidRDefault="008B231F" w:rsidP="00AC209C">
            <w:pPr>
              <w:jc w:val="center"/>
              <w:rPr>
                <w:szCs w:val="28"/>
              </w:rPr>
            </w:pPr>
            <w:r w:rsidRPr="003C748E">
              <w:rPr>
                <w:szCs w:val="28"/>
              </w:rPr>
              <w:t>2</w:t>
            </w:r>
          </w:p>
        </w:tc>
        <w:tc>
          <w:tcPr>
            <w:tcW w:w="2552" w:type="dxa"/>
            <w:hideMark/>
          </w:tcPr>
          <w:p w14:paraId="72023EDC" w14:textId="77777777" w:rsidR="008B231F" w:rsidRPr="003C748E" w:rsidRDefault="008B231F" w:rsidP="00AC209C">
            <w:pPr>
              <w:jc w:val="center"/>
              <w:rPr>
                <w:szCs w:val="28"/>
              </w:rPr>
            </w:pPr>
            <w:r w:rsidRPr="003C748E">
              <w:rPr>
                <w:szCs w:val="28"/>
              </w:rPr>
              <w:t>3</w:t>
            </w:r>
          </w:p>
        </w:tc>
        <w:tc>
          <w:tcPr>
            <w:tcW w:w="2977" w:type="dxa"/>
            <w:hideMark/>
          </w:tcPr>
          <w:p w14:paraId="5B327ECD" w14:textId="77777777" w:rsidR="008B231F" w:rsidRPr="003C748E" w:rsidRDefault="008B231F" w:rsidP="00AC209C">
            <w:pPr>
              <w:jc w:val="center"/>
              <w:rPr>
                <w:szCs w:val="28"/>
              </w:rPr>
            </w:pPr>
            <w:r>
              <w:rPr>
                <w:szCs w:val="28"/>
              </w:rPr>
              <w:t>4</w:t>
            </w:r>
          </w:p>
        </w:tc>
      </w:tr>
      <w:tr w:rsidR="008B231F" w:rsidRPr="003C748E" w14:paraId="0F9E9A06" w14:textId="77777777" w:rsidTr="00AC209C">
        <w:trPr>
          <w:trHeight w:val="350"/>
        </w:trPr>
        <w:tc>
          <w:tcPr>
            <w:tcW w:w="1696" w:type="dxa"/>
            <w:noWrap/>
          </w:tcPr>
          <w:p w14:paraId="5566452E" w14:textId="77777777" w:rsidR="008B231F" w:rsidRPr="003C748E" w:rsidRDefault="008B231F" w:rsidP="00AC209C">
            <w:pPr>
              <w:jc w:val="both"/>
              <w:rPr>
                <w:szCs w:val="28"/>
              </w:rPr>
            </w:pPr>
          </w:p>
        </w:tc>
        <w:tc>
          <w:tcPr>
            <w:tcW w:w="2268" w:type="dxa"/>
            <w:noWrap/>
          </w:tcPr>
          <w:p w14:paraId="4F78EA60" w14:textId="77777777" w:rsidR="008B231F" w:rsidRPr="003C748E" w:rsidRDefault="008B231F" w:rsidP="00AC209C">
            <w:pPr>
              <w:jc w:val="both"/>
              <w:rPr>
                <w:szCs w:val="28"/>
              </w:rPr>
            </w:pPr>
          </w:p>
        </w:tc>
        <w:tc>
          <w:tcPr>
            <w:tcW w:w="2552" w:type="dxa"/>
            <w:noWrap/>
          </w:tcPr>
          <w:p w14:paraId="6CC43798" w14:textId="77777777" w:rsidR="008B231F" w:rsidRPr="003C748E" w:rsidRDefault="008B231F" w:rsidP="00AC209C">
            <w:pPr>
              <w:jc w:val="both"/>
              <w:rPr>
                <w:szCs w:val="28"/>
              </w:rPr>
            </w:pPr>
          </w:p>
        </w:tc>
        <w:tc>
          <w:tcPr>
            <w:tcW w:w="2977" w:type="dxa"/>
            <w:noWrap/>
          </w:tcPr>
          <w:p w14:paraId="3E95B070" w14:textId="77777777" w:rsidR="008B231F" w:rsidRPr="003C748E" w:rsidRDefault="008B231F" w:rsidP="00AC209C">
            <w:pPr>
              <w:jc w:val="both"/>
              <w:rPr>
                <w:szCs w:val="28"/>
              </w:rPr>
            </w:pPr>
          </w:p>
        </w:tc>
      </w:tr>
    </w:tbl>
    <w:bookmarkEnd w:id="9"/>
    <w:p w14:paraId="528789C8" w14:textId="77777777" w:rsidR="008B231F" w:rsidRPr="00195C0A" w:rsidRDefault="008B231F" w:rsidP="008B231F">
      <w:pPr>
        <w:spacing w:after="0" w:line="240" w:lineRule="auto"/>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 xml:space="preserve"> </w:t>
      </w:r>
      <w:r w:rsidRPr="00195C0A">
        <w:rPr>
          <w:rFonts w:ascii="Times New Roman" w:eastAsia="Times New Roman" w:hAnsi="Times New Roman" w:cs="Times New Roman"/>
          <w:sz w:val="20"/>
          <w:szCs w:val="28"/>
          <w:lang w:eastAsia="ru-RU"/>
        </w:rPr>
        <w:t xml:space="preserve"> </w:t>
      </w:r>
      <w:r w:rsidRPr="00195C0A">
        <w:rPr>
          <w:rFonts w:ascii="Times New Roman" w:eastAsia="Times New Roman" w:hAnsi="Times New Roman" w:cs="Times New Roman"/>
          <w:sz w:val="20"/>
          <w:szCs w:val="28"/>
          <w:lang w:eastAsia="ru-RU"/>
        </w:rPr>
        <w:tab/>
      </w:r>
      <w:r>
        <w:rPr>
          <w:rFonts w:ascii="Times New Roman" w:eastAsia="Times New Roman" w:hAnsi="Times New Roman" w:cs="Times New Roman"/>
          <w:sz w:val="20"/>
          <w:szCs w:val="28"/>
          <w:lang w:eastAsia="ru-RU"/>
        </w:rPr>
        <w:t xml:space="preserve">  </w:t>
      </w:r>
    </w:p>
    <w:p w14:paraId="34BDA0F0" w14:textId="77777777" w:rsidR="008B231F" w:rsidRPr="00195C0A" w:rsidRDefault="008B231F" w:rsidP="008B231F">
      <w:pPr>
        <w:spacing w:after="0" w:line="240" w:lineRule="auto"/>
        <w:jc w:val="right"/>
        <w:rPr>
          <w:rFonts w:ascii="Times New Roman" w:eastAsia="Times New Roman" w:hAnsi="Times New Roman" w:cs="Times New Roman"/>
          <w:sz w:val="28"/>
          <w:szCs w:val="20"/>
          <w:lang w:eastAsia="ru-RU"/>
        </w:rPr>
      </w:pPr>
    </w:p>
    <w:p w14:paraId="69D3E483" w14:textId="77777777" w:rsidR="008B231F" w:rsidRPr="00195C0A" w:rsidRDefault="008B231F" w:rsidP="008B231F">
      <w:pPr>
        <w:spacing w:after="0" w:line="240" w:lineRule="auto"/>
        <w:jc w:val="right"/>
        <w:rPr>
          <w:rFonts w:ascii="Times New Roman" w:eastAsia="Times New Roman" w:hAnsi="Times New Roman" w:cs="Times New Roman"/>
          <w:sz w:val="28"/>
          <w:szCs w:val="20"/>
          <w:lang w:eastAsia="ru-RU"/>
        </w:rPr>
        <w:sectPr w:rsidR="008B231F" w:rsidRPr="00195C0A" w:rsidSect="00117CBA">
          <w:headerReference w:type="default" r:id="rId33"/>
          <w:pgSz w:w="11906" w:h="16838"/>
          <w:pgMar w:top="1134" w:right="567" w:bottom="1134" w:left="1701" w:header="709" w:footer="0" w:gutter="0"/>
          <w:cols w:space="720"/>
          <w:titlePg/>
          <w:docGrid w:linePitch="299"/>
        </w:sectPr>
      </w:pPr>
    </w:p>
    <w:p w14:paraId="00F260D1" w14:textId="77777777" w:rsidR="008B231F" w:rsidRPr="00195C0A" w:rsidRDefault="008B231F" w:rsidP="008B231F">
      <w:pPr>
        <w:spacing w:after="0" w:line="240" w:lineRule="auto"/>
        <w:jc w:val="right"/>
        <w:rPr>
          <w:rFonts w:ascii="Times New Roman" w:eastAsia="Times New Roman" w:hAnsi="Times New Roman" w:cs="Times New Roman"/>
          <w:sz w:val="28"/>
          <w:szCs w:val="20"/>
          <w:lang w:eastAsia="ru-RU"/>
        </w:rPr>
      </w:pPr>
    </w:p>
    <w:p w14:paraId="700B1E46" w14:textId="77777777" w:rsidR="008B231F" w:rsidRDefault="008B231F" w:rsidP="008B231F">
      <w:pPr>
        <w:rPr>
          <w:rFonts w:ascii="Times New Roman" w:eastAsia="Times New Roman" w:hAnsi="Times New Roman" w:cs="Times New Roman"/>
          <w:sz w:val="20"/>
          <w:szCs w:val="28"/>
          <w:lang w:eastAsia="ru-RU"/>
        </w:rPr>
      </w:pPr>
    </w:p>
    <w:p w14:paraId="4AD81D1E" w14:textId="77777777" w:rsidR="008B231F" w:rsidRPr="008B231F" w:rsidRDefault="008B231F" w:rsidP="008B231F">
      <w:pPr>
        <w:spacing w:after="0" w:line="240" w:lineRule="auto"/>
        <w:jc w:val="right"/>
        <w:rPr>
          <w:rFonts w:ascii="Times New Roman" w:eastAsia="Times New Roman" w:hAnsi="Times New Roman" w:cs="Times New Roman"/>
          <w:sz w:val="28"/>
          <w:szCs w:val="24"/>
          <w:lang w:eastAsia="ru-RU"/>
        </w:rPr>
      </w:pPr>
      <w:r w:rsidRPr="008B231F">
        <w:rPr>
          <w:rFonts w:ascii="Times New Roman" w:eastAsia="Times New Roman" w:hAnsi="Times New Roman" w:cs="Times New Roman"/>
          <w:sz w:val="28"/>
          <w:szCs w:val="24"/>
          <w:lang w:eastAsia="ru-RU"/>
        </w:rPr>
        <w:t>Приложение 4 к Порядку</w:t>
      </w:r>
    </w:p>
    <w:p w14:paraId="5FE1E2EF" w14:textId="77777777" w:rsidR="008B231F" w:rsidRPr="008B231F" w:rsidRDefault="008B231F" w:rsidP="008B231F">
      <w:pPr>
        <w:autoSpaceDE w:val="0"/>
        <w:spacing w:after="0" w:line="240" w:lineRule="auto"/>
        <w:jc w:val="both"/>
        <w:rPr>
          <w:rFonts w:ascii="Times New Roman" w:eastAsia="Times New Roman" w:hAnsi="Times New Roman" w:cs="Times New Roman"/>
          <w:szCs w:val="24"/>
          <w:lang w:eastAsia="ru-RU"/>
        </w:rPr>
      </w:pPr>
    </w:p>
    <w:p w14:paraId="77CBDF42" w14:textId="77777777" w:rsidR="008B231F" w:rsidRPr="008B231F" w:rsidRDefault="008B231F" w:rsidP="008B231F">
      <w:pPr>
        <w:autoSpaceDE w:val="0"/>
        <w:spacing w:after="0" w:line="240" w:lineRule="auto"/>
        <w:jc w:val="both"/>
        <w:rPr>
          <w:rFonts w:ascii="Times New Roman" w:eastAsia="Times New Roman" w:hAnsi="Times New Roman" w:cs="Times New Roman"/>
          <w:szCs w:val="24"/>
          <w:lang w:eastAsia="ru-RU"/>
        </w:rPr>
      </w:pPr>
    </w:p>
    <w:p w14:paraId="6340F184" w14:textId="77777777" w:rsidR="008B231F" w:rsidRPr="008B231F" w:rsidRDefault="008B231F" w:rsidP="008B231F">
      <w:pPr>
        <w:tabs>
          <w:tab w:val="left" w:pos="3720"/>
        </w:tabs>
        <w:spacing w:after="0"/>
        <w:jc w:val="center"/>
        <w:rPr>
          <w:rFonts w:ascii="Times New Roman" w:eastAsia="Calibri" w:hAnsi="Times New Roman" w:cs="Times New Roman"/>
          <w:bCs/>
          <w:color w:val="000000"/>
          <w:sz w:val="28"/>
          <w:szCs w:val="28"/>
        </w:rPr>
      </w:pPr>
      <w:r w:rsidRPr="008B231F">
        <w:rPr>
          <w:rFonts w:ascii="Times New Roman" w:eastAsia="Calibri" w:hAnsi="Times New Roman" w:cs="Times New Roman"/>
          <w:bCs/>
          <w:color w:val="000000"/>
          <w:sz w:val="28"/>
          <w:szCs w:val="28"/>
        </w:rPr>
        <w:t xml:space="preserve">Реестр </w:t>
      </w:r>
    </w:p>
    <w:p w14:paraId="4D7E4F9C" w14:textId="77777777" w:rsidR="008B231F" w:rsidRPr="008B231F" w:rsidRDefault="008B231F" w:rsidP="008B231F">
      <w:pPr>
        <w:tabs>
          <w:tab w:val="left" w:pos="3720"/>
        </w:tabs>
        <w:spacing w:after="0"/>
        <w:jc w:val="center"/>
        <w:rPr>
          <w:rFonts w:ascii="Times New Roman" w:eastAsia="Times New Roman" w:hAnsi="Times New Roman" w:cs="Times New Roman"/>
          <w:sz w:val="28"/>
          <w:szCs w:val="28"/>
          <w:lang w:eastAsia="ru-RU"/>
        </w:rPr>
      </w:pPr>
      <w:r w:rsidRPr="008B231F">
        <w:rPr>
          <w:rFonts w:ascii="Times New Roman" w:eastAsia="Calibri" w:hAnsi="Times New Roman" w:cs="Times New Roman"/>
          <w:bCs/>
          <w:color w:val="000000"/>
          <w:sz w:val="28"/>
          <w:szCs w:val="28"/>
        </w:rPr>
        <w:t xml:space="preserve">получателей субсидии </w:t>
      </w:r>
      <w:r w:rsidRPr="008B231F">
        <w:rPr>
          <w:rFonts w:ascii="Times New Roman" w:eastAsia="Times New Roman" w:hAnsi="Times New Roman" w:cs="Times New Roman"/>
          <w:sz w:val="28"/>
          <w:szCs w:val="28"/>
          <w:lang w:eastAsia="ru-RU"/>
        </w:rPr>
        <w:t>на поддержку стабилизации и развития отраслей растениеводства</w:t>
      </w:r>
    </w:p>
    <w:p w14:paraId="01C0FAC7" w14:textId="77777777" w:rsidR="008B231F" w:rsidRPr="008B231F" w:rsidRDefault="008B231F" w:rsidP="008B231F">
      <w:pPr>
        <w:tabs>
          <w:tab w:val="left" w:pos="3720"/>
        </w:tabs>
        <w:spacing w:after="0"/>
        <w:jc w:val="center"/>
        <w:rPr>
          <w:rFonts w:ascii="Times New Roman" w:eastAsia="Times New Roman" w:hAnsi="Times New Roman" w:cs="Times New Roman"/>
          <w:bCs/>
          <w:sz w:val="28"/>
          <w:szCs w:val="28"/>
          <w:lang w:eastAsia="ru-RU"/>
        </w:rPr>
      </w:pPr>
      <w:r w:rsidRPr="008B231F">
        <w:rPr>
          <w:rFonts w:ascii="Times New Roman" w:eastAsia="Times New Roman" w:hAnsi="Times New Roman" w:cs="Times New Roman"/>
          <w:bCs/>
          <w:sz w:val="28"/>
          <w:szCs w:val="28"/>
          <w:lang w:eastAsia="ru-RU"/>
        </w:rPr>
        <w:t xml:space="preserve">по Волховскому муниципальному району </w:t>
      </w:r>
    </w:p>
    <w:p w14:paraId="6361555F" w14:textId="77777777" w:rsidR="008B231F" w:rsidRPr="008B231F" w:rsidRDefault="008B231F" w:rsidP="008B231F">
      <w:pPr>
        <w:tabs>
          <w:tab w:val="left" w:pos="3720"/>
        </w:tabs>
        <w:spacing w:after="0"/>
        <w:jc w:val="center"/>
        <w:rPr>
          <w:rFonts w:ascii="Times New Roman" w:eastAsia="Times New Roman" w:hAnsi="Times New Roman" w:cs="Times New Roman"/>
          <w:bCs/>
          <w:sz w:val="28"/>
          <w:szCs w:val="28"/>
          <w:lang w:eastAsia="ru-RU"/>
        </w:rPr>
      </w:pPr>
      <w:r w:rsidRPr="008B231F">
        <w:rPr>
          <w:rFonts w:ascii="Times New Roman" w:eastAsia="Times New Roman" w:hAnsi="Times New Roman" w:cs="Times New Roman"/>
          <w:bCs/>
          <w:sz w:val="28"/>
          <w:szCs w:val="28"/>
          <w:lang w:eastAsia="ru-RU"/>
        </w:rPr>
        <w:t>в  _____________ году</w:t>
      </w:r>
    </w:p>
    <w:p w14:paraId="2814F661" w14:textId="77777777" w:rsidR="008B231F" w:rsidRPr="008B231F" w:rsidRDefault="008B231F" w:rsidP="008B231F">
      <w:pPr>
        <w:tabs>
          <w:tab w:val="left" w:pos="3720"/>
        </w:tabs>
        <w:rPr>
          <w:rFonts w:ascii="Times New Roman" w:eastAsia="Calibri" w:hAnsi="Times New Roman" w:cs="Times New Roman"/>
          <w:color w:val="000000"/>
          <w:sz w:val="28"/>
          <w:szCs w:val="28"/>
        </w:rPr>
      </w:pPr>
    </w:p>
    <w:p w14:paraId="473CC20D" w14:textId="77777777" w:rsidR="008B231F" w:rsidRPr="008B231F" w:rsidRDefault="008B231F" w:rsidP="008B231F">
      <w:pPr>
        <w:tabs>
          <w:tab w:val="left" w:pos="3720"/>
        </w:tabs>
        <w:jc w:val="right"/>
        <w:rPr>
          <w:rFonts w:ascii="Times New Roman" w:eastAsia="Times New Roman" w:hAnsi="Times New Roman" w:cs="Times New Roman"/>
          <w:sz w:val="20"/>
          <w:szCs w:val="28"/>
          <w:lang w:eastAsia="ru-RU"/>
        </w:rPr>
      </w:pPr>
    </w:p>
    <w:tbl>
      <w:tblPr>
        <w:tblStyle w:val="11"/>
        <w:tblW w:w="14034" w:type="dxa"/>
        <w:tblInd w:w="675" w:type="dxa"/>
        <w:tblLayout w:type="fixed"/>
        <w:tblLook w:val="04A0" w:firstRow="1" w:lastRow="0" w:firstColumn="1" w:lastColumn="0" w:noHBand="0" w:noVBand="1"/>
      </w:tblPr>
      <w:tblGrid>
        <w:gridCol w:w="709"/>
        <w:gridCol w:w="2693"/>
        <w:gridCol w:w="1701"/>
        <w:gridCol w:w="4678"/>
        <w:gridCol w:w="4253"/>
      </w:tblGrid>
      <w:tr w:rsidR="008B231F" w:rsidRPr="008B231F" w14:paraId="1C4DD35C" w14:textId="77777777" w:rsidTr="00AC209C">
        <w:tc>
          <w:tcPr>
            <w:tcW w:w="709" w:type="dxa"/>
          </w:tcPr>
          <w:p w14:paraId="00ED4C43" w14:textId="77777777" w:rsidR="008B231F" w:rsidRPr="008B231F" w:rsidRDefault="008B231F" w:rsidP="008B231F">
            <w:pPr>
              <w:ind w:right="97"/>
              <w:jc w:val="center"/>
              <w:rPr>
                <w:szCs w:val="28"/>
              </w:rPr>
            </w:pPr>
            <w:r w:rsidRPr="008B231F">
              <w:rPr>
                <w:szCs w:val="28"/>
              </w:rPr>
              <w:t xml:space="preserve">№ </w:t>
            </w:r>
            <w:proofErr w:type="spellStart"/>
            <w:r w:rsidRPr="008B231F">
              <w:rPr>
                <w:szCs w:val="28"/>
              </w:rPr>
              <w:t>п.п</w:t>
            </w:r>
            <w:proofErr w:type="spellEnd"/>
            <w:r w:rsidRPr="008B231F">
              <w:rPr>
                <w:szCs w:val="28"/>
              </w:rPr>
              <w:t>.</w:t>
            </w:r>
          </w:p>
        </w:tc>
        <w:tc>
          <w:tcPr>
            <w:tcW w:w="2693" w:type="dxa"/>
          </w:tcPr>
          <w:p w14:paraId="2A934A28" w14:textId="77777777" w:rsidR="008B231F" w:rsidRPr="008B231F" w:rsidRDefault="008B231F" w:rsidP="008B231F">
            <w:pPr>
              <w:ind w:right="97"/>
              <w:jc w:val="center"/>
              <w:rPr>
                <w:szCs w:val="28"/>
              </w:rPr>
            </w:pPr>
            <w:r w:rsidRPr="008B231F">
              <w:rPr>
                <w:szCs w:val="28"/>
              </w:rPr>
              <w:t>Наименование получателя субсидии</w:t>
            </w:r>
          </w:p>
        </w:tc>
        <w:tc>
          <w:tcPr>
            <w:tcW w:w="1701" w:type="dxa"/>
          </w:tcPr>
          <w:p w14:paraId="6F90B3A0" w14:textId="77777777" w:rsidR="008B231F" w:rsidRPr="008B231F" w:rsidRDefault="008B231F" w:rsidP="008B231F">
            <w:pPr>
              <w:ind w:right="97"/>
              <w:jc w:val="center"/>
              <w:rPr>
                <w:szCs w:val="28"/>
              </w:rPr>
            </w:pPr>
            <w:r w:rsidRPr="008B231F">
              <w:rPr>
                <w:szCs w:val="28"/>
              </w:rPr>
              <w:t>ИНН/КПП</w:t>
            </w:r>
          </w:p>
        </w:tc>
        <w:tc>
          <w:tcPr>
            <w:tcW w:w="4678" w:type="dxa"/>
          </w:tcPr>
          <w:p w14:paraId="1D47F754" w14:textId="77777777" w:rsidR="008B231F" w:rsidRPr="008B231F" w:rsidRDefault="008B231F" w:rsidP="008B231F">
            <w:pPr>
              <w:ind w:right="97"/>
              <w:jc w:val="center"/>
              <w:rPr>
                <w:sz w:val="28"/>
                <w:szCs w:val="28"/>
              </w:rPr>
            </w:pPr>
            <w:r w:rsidRPr="008B231F">
              <w:rPr>
                <w:szCs w:val="28"/>
              </w:rPr>
              <w:t>Размер предоставляемой субсидии, руб.</w:t>
            </w:r>
          </w:p>
        </w:tc>
        <w:tc>
          <w:tcPr>
            <w:tcW w:w="4253" w:type="dxa"/>
          </w:tcPr>
          <w:p w14:paraId="6CE8067D" w14:textId="77777777" w:rsidR="008B231F" w:rsidRPr="008B231F" w:rsidRDefault="008B231F" w:rsidP="008B231F">
            <w:pPr>
              <w:ind w:right="97"/>
              <w:jc w:val="center"/>
              <w:rPr>
                <w:sz w:val="24"/>
                <w:szCs w:val="24"/>
              </w:rPr>
            </w:pPr>
            <w:r w:rsidRPr="008B231F">
              <w:rPr>
                <w:sz w:val="24"/>
                <w:szCs w:val="24"/>
              </w:rPr>
              <w:t>Банковские реквизиты</w:t>
            </w:r>
          </w:p>
        </w:tc>
      </w:tr>
      <w:tr w:rsidR="008B231F" w:rsidRPr="008B231F" w14:paraId="07941939" w14:textId="77777777" w:rsidTr="00AC209C">
        <w:tc>
          <w:tcPr>
            <w:tcW w:w="709" w:type="dxa"/>
          </w:tcPr>
          <w:p w14:paraId="70B24444" w14:textId="77777777" w:rsidR="008B231F" w:rsidRPr="008B231F" w:rsidRDefault="008B231F" w:rsidP="008B231F">
            <w:pPr>
              <w:ind w:right="97"/>
              <w:jc w:val="right"/>
              <w:rPr>
                <w:szCs w:val="28"/>
              </w:rPr>
            </w:pPr>
            <w:r w:rsidRPr="008B231F">
              <w:rPr>
                <w:szCs w:val="28"/>
              </w:rPr>
              <w:t>1</w:t>
            </w:r>
          </w:p>
        </w:tc>
        <w:tc>
          <w:tcPr>
            <w:tcW w:w="2693" w:type="dxa"/>
          </w:tcPr>
          <w:p w14:paraId="01F1C85D" w14:textId="77777777" w:rsidR="008B231F" w:rsidRPr="008B231F" w:rsidRDefault="008B231F" w:rsidP="008B231F">
            <w:pPr>
              <w:ind w:right="97"/>
              <w:jc w:val="center"/>
              <w:rPr>
                <w:szCs w:val="28"/>
              </w:rPr>
            </w:pPr>
            <w:r w:rsidRPr="008B231F">
              <w:rPr>
                <w:szCs w:val="28"/>
              </w:rPr>
              <w:t>2</w:t>
            </w:r>
          </w:p>
        </w:tc>
        <w:tc>
          <w:tcPr>
            <w:tcW w:w="1701" w:type="dxa"/>
          </w:tcPr>
          <w:p w14:paraId="33A03B61" w14:textId="77777777" w:rsidR="008B231F" w:rsidRPr="008B231F" w:rsidRDefault="008B231F" w:rsidP="008B231F">
            <w:pPr>
              <w:ind w:right="97"/>
              <w:jc w:val="center"/>
              <w:rPr>
                <w:szCs w:val="28"/>
              </w:rPr>
            </w:pPr>
            <w:r w:rsidRPr="008B231F">
              <w:rPr>
                <w:szCs w:val="28"/>
              </w:rPr>
              <w:t>3</w:t>
            </w:r>
          </w:p>
        </w:tc>
        <w:tc>
          <w:tcPr>
            <w:tcW w:w="4678" w:type="dxa"/>
          </w:tcPr>
          <w:p w14:paraId="2512B66F" w14:textId="77777777" w:rsidR="008B231F" w:rsidRPr="008B231F" w:rsidRDefault="008B231F" w:rsidP="008B231F">
            <w:pPr>
              <w:ind w:right="97"/>
              <w:jc w:val="center"/>
              <w:rPr>
                <w:szCs w:val="28"/>
              </w:rPr>
            </w:pPr>
            <w:r w:rsidRPr="008B231F">
              <w:rPr>
                <w:szCs w:val="28"/>
              </w:rPr>
              <w:t>4</w:t>
            </w:r>
          </w:p>
        </w:tc>
        <w:tc>
          <w:tcPr>
            <w:tcW w:w="4253" w:type="dxa"/>
          </w:tcPr>
          <w:p w14:paraId="59ED81A9" w14:textId="77777777" w:rsidR="008B231F" w:rsidRPr="008B231F" w:rsidRDefault="008B231F" w:rsidP="008B231F">
            <w:pPr>
              <w:ind w:right="97"/>
              <w:jc w:val="center"/>
              <w:rPr>
                <w:sz w:val="24"/>
                <w:szCs w:val="28"/>
              </w:rPr>
            </w:pPr>
            <w:r w:rsidRPr="008B231F">
              <w:rPr>
                <w:sz w:val="24"/>
                <w:szCs w:val="28"/>
              </w:rPr>
              <w:t>5</w:t>
            </w:r>
          </w:p>
        </w:tc>
      </w:tr>
      <w:tr w:rsidR="008B231F" w:rsidRPr="008B231F" w14:paraId="7AFDC6DD" w14:textId="77777777" w:rsidTr="00AC209C">
        <w:tc>
          <w:tcPr>
            <w:tcW w:w="709" w:type="dxa"/>
          </w:tcPr>
          <w:p w14:paraId="5798579A" w14:textId="77777777" w:rsidR="008B231F" w:rsidRPr="008B231F" w:rsidRDefault="008B231F" w:rsidP="008B231F">
            <w:pPr>
              <w:ind w:right="97"/>
              <w:jc w:val="right"/>
              <w:rPr>
                <w:sz w:val="28"/>
                <w:szCs w:val="28"/>
              </w:rPr>
            </w:pPr>
            <w:r w:rsidRPr="008B231F">
              <w:rPr>
                <w:sz w:val="28"/>
                <w:szCs w:val="28"/>
              </w:rPr>
              <w:t>1</w:t>
            </w:r>
          </w:p>
        </w:tc>
        <w:tc>
          <w:tcPr>
            <w:tcW w:w="2693" w:type="dxa"/>
          </w:tcPr>
          <w:p w14:paraId="0A659C1F" w14:textId="77777777" w:rsidR="008B231F" w:rsidRPr="008B231F" w:rsidRDefault="008B231F" w:rsidP="008B231F">
            <w:pPr>
              <w:ind w:right="97"/>
              <w:jc w:val="right"/>
              <w:rPr>
                <w:sz w:val="28"/>
                <w:szCs w:val="28"/>
              </w:rPr>
            </w:pPr>
          </w:p>
        </w:tc>
        <w:tc>
          <w:tcPr>
            <w:tcW w:w="1701" w:type="dxa"/>
          </w:tcPr>
          <w:p w14:paraId="7722F752" w14:textId="77777777" w:rsidR="008B231F" w:rsidRPr="008B231F" w:rsidRDefault="008B231F" w:rsidP="008B231F">
            <w:pPr>
              <w:ind w:right="97"/>
              <w:jc w:val="right"/>
              <w:rPr>
                <w:sz w:val="28"/>
                <w:szCs w:val="28"/>
              </w:rPr>
            </w:pPr>
          </w:p>
        </w:tc>
        <w:tc>
          <w:tcPr>
            <w:tcW w:w="4678" w:type="dxa"/>
          </w:tcPr>
          <w:p w14:paraId="13770F7C" w14:textId="77777777" w:rsidR="008B231F" w:rsidRPr="008B231F" w:rsidRDefault="008B231F" w:rsidP="008B231F">
            <w:pPr>
              <w:ind w:right="97"/>
              <w:jc w:val="right"/>
              <w:rPr>
                <w:sz w:val="28"/>
                <w:szCs w:val="28"/>
              </w:rPr>
            </w:pPr>
          </w:p>
        </w:tc>
        <w:tc>
          <w:tcPr>
            <w:tcW w:w="4253" w:type="dxa"/>
          </w:tcPr>
          <w:p w14:paraId="5999C3EA" w14:textId="77777777" w:rsidR="008B231F" w:rsidRPr="008B231F" w:rsidRDefault="008B231F" w:rsidP="008B231F">
            <w:pPr>
              <w:ind w:right="97"/>
              <w:jc w:val="right"/>
              <w:rPr>
                <w:sz w:val="28"/>
                <w:szCs w:val="28"/>
              </w:rPr>
            </w:pPr>
          </w:p>
        </w:tc>
      </w:tr>
      <w:tr w:rsidR="008B231F" w:rsidRPr="008B231F" w14:paraId="2C7A2240" w14:textId="77777777" w:rsidTr="00AC209C">
        <w:tc>
          <w:tcPr>
            <w:tcW w:w="709" w:type="dxa"/>
          </w:tcPr>
          <w:p w14:paraId="74C30AD6" w14:textId="77777777" w:rsidR="008B231F" w:rsidRPr="008B231F" w:rsidRDefault="008B231F" w:rsidP="008B231F">
            <w:pPr>
              <w:ind w:right="97"/>
              <w:jc w:val="right"/>
              <w:rPr>
                <w:sz w:val="28"/>
                <w:szCs w:val="28"/>
              </w:rPr>
            </w:pPr>
            <w:r w:rsidRPr="008B231F">
              <w:rPr>
                <w:sz w:val="28"/>
                <w:szCs w:val="28"/>
              </w:rPr>
              <w:t>2</w:t>
            </w:r>
          </w:p>
        </w:tc>
        <w:tc>
          <w:tcPr>
            <w:tcW w:w="2693" w:type="dxa"/>
          </w:tcPr>
          <w:p w14:paraId="7983AC00" w14:textId="77777777" w:rsidR="008B231F" w:rsidRPr="008B231F" w:rsidRDefault="008B231F" w:rsidP="008B231F">
            <w:pPr>
              <w:ind w:right="97"/>
              <w:jc w:val="right"/>
              <w:rPr>
                <w:sz w:val="28"/>
                <w:szCs w:val="28"/>
              </w:rPr>
            </w:pPr>
          </w:p>
        </w:tc>
        <w:tc>
          <w:tcPr>
            <w:tcW w:w="1701" w:type="dxa"/>
          </w:tcPr>
          <w:p w14:paraId="4B6A6A5E" w14:textId="77777777" w:rsidR="008B231F" w:rsidRPr="008B231F" w:rsidRDefault="008B231F" w:rsidP="008B231F">
            <w:pPr>
              <w:ind w:right="97"/>
              <w:jc w:val="right"/>
              <w:rPr>
                <w:sz w:val="28"/>
                <w:szCs w:val="28"/>
              </w:rPr>
            </w:pPr>
          </w:p>
        </w:tc>
        <w:tc>
          <w:tcPr>
            <w:tcW w:w="4678" w:type="dxa"/>
          </w:tcPr>
          <w:p w14:paraId="4C7F876B" w14:textId="77777777" w:rsidR="008B231F" w:rsidRPr="008B231F" w:rsidRDefault="008B231F" w:rsidP="008B231F">
            <w:pPr>
              <w:ind w:right="97"/>
              <w:jc w:val="right"/>
              <w:rPr>
                <w:sz w:val="28"/>
                <w:szCs w:val="28"/>
              </w:rPr>
            </w:pPr>
          </w:p>
        </w:tc>
        <w:tc>
          <w:tcPr>
            <w:tcW w:w="4253" w:type="dxa"/>
          </w:tcPr>
          <w:p w14:paraId="537AE398" w14:textId="77777777" w:rsidR="008B231F" w:rsidRPr="008B231F" w:rsidRDefault="008B231F" w:rsidP="008B231F">
            <w:pPr>
              <w:ind w:right="97"/>
              <w:jc w:val="right"/>
              <w:rPr>
                <w:sz w:val="28"/>
                <w:szCs w:val="28"/>
              </w:rPr>
            </w:pPr>
          </w:p>
        </w:tc>
      </w:tr>
      <w:tr w:rsidR="008B231F" w:rsidRPr="008B231F" w14:paraId="0E1CA6B8" w14:textId="77777777" w:rsidTr="00AC209C">
        <w:tc>
          <w:tcPr>
            <w:tcW w:w="709" w:type="dxa"/>
          </w:tcPr>
          <w:p w14:paraId="6480B788" w14:textId="77777777" w:rsidR="008B231F" w:rsidRPr="008B231F" w:rsidRDefault="008B231F" w:rsidP="008B231F">
            <w:pPr>
              <w:ind w:right="97"/>
              <w:jc w:val="right"/>
              <w:rPr>
                <w:sz w:val="28"/>
                <w:szCs w:val="28"/>
              </w:rPr>
            </w:pPr>
            <w:r w:rsidRPr="008B231F">
              <w:rPr>
                <w:sz w:val="28"/>
                <w:szCs w:val="28"/>
              </w:rPr>
              <w:t>..</w:t>
            </w:r>
          </w:p>
        </w:tc>
        <w:tc>
          <w:tcPr>
            <w:tcW w:w="2693" w:type="dxa"/>
          </w:tcPr>
          <w:p w14:paraId="390DC4C8" w14:textId="77777777" w:rsidR="008B231F" w:rsidRPr="008B231F" w:rsidRDefault="008B231F" w:rsidP="008B231F">
            <w:pPr>
              <w:ind w:right="97"/>
              <w:jc w:val="right"/>
              <w:rPr>
                <w:sz w:val="28"/>
                <w:szCs w:val="28"/>
              </w:rPr>
            </w:pPr>
          </w:p>
        </w:tc>
        <w:tc>
          <w:tcPr>
            <w:tcW w:w="1701" w:type="dxa"/>
          </w:tcPr>
          <w:p w14:paraId="60430778" w14:textId="77777777" w:rsidR="008B231F" w:rsidRPr="008B231F" w:rsidRDefault="008B231F" w:rsidP="008B231F">
            <w:pPr>
              <w:ind w:right="97"/>
              <w:jc w:val="right"/>
              <w:rPr>
                <w:sz w:val="28"/>
                <w:szCs w:val="28"/>
              </w:rPr>
            </w:pPr>
          </w:p>
        </w:tc>
        <w:tc>
          <w:tcPr>
            <w:tcW w:w="4678" w:type="dxa"/>
          </w:tcPr>
          <w:p w14:paraId="06826622" w14:textId="77777777" w:rsidR="008B231F" w:rsidRPr="008B231F" w:rsidRDefault="008B231F" w:rsidP="008B231F">
            <w:pPr>
              <w:ind w:right="97"/>
              <w:jc w:val="right"/>
              <w:rPr>
                <w:sz w:val="28"/>
                <w:szCs w:val="28"/>
              </w:rPr>
            </w:pPr>
          </w:p>
        </w:tc>
        <w:tc>
          <w:tcPr>
            <w:tcW w:w="4253" w:type="dxa"/>
          </w:tcPr>
          <w:p w14:paraId="5394CA2B" w14:textId="77777777" w:rsidR="008B231F" w:rsidRPr="008B231F" w:rsidRDefault="008B231F" w:rsidP="008B231F">
            <w:pPr>
              <w:ind w:right="97"/>
              <w:jc w:val="right"/>
              <w:rPr>
                <w:sz w:val="28"/>
                <w:szCs w:val="28"/>
              </w:rPr>
            </w:pPr>
          </w:p>
        </w:tc>
      </w:tr>
      <w:tr w:rsidR="008B231F" w:rsidRPr="008B231F" w14:paraId="3DDE9B12" w14:textId="77777777" w:rsidTr="00AC209C">
        <w:tc>
          <w:tcPr>
            <w:tcW w:w="709" w:type="dxa"/>
          </w:tcPr>
          <w:p w14:paraId="7C34A52D" w14:textId="77777777" w:rsidR="008B231F" w:rsidRPr="008B231F" w:rsidRDefault="008B231F" w:rsidP="008B231F">
            <w:pPr>
              <w:ind w:right="97"/>
              <w:jc w:val="right"/>
              <w:rPr>
                <w:sz w:val="28"/>
                <w:szCs w:val="28"/>
              </w:rPr>
            </w:pPr>
            <w:r w:rsidRPr="008B231F">
              <w:rPr>
                <w:sz w:val="28"/>
                <w:szCs w:val="28"/>
              </w:rPr>
              <w:t>..</w:t>
            </w:r>
          </w:p>
        </w:tc>
        <w:tc>
          <w:tcPr>
            <w:tcW w:w="2693" w:type="dxa"/>
          </w:tcPr>
          <w:p w14:paraId="0AB1A25E" w14:textId="77777777" w:rsidR="008B231F" w:rsidRPr="008B231F" w:rsidRDefault="008B231F" w:rsidP="008B231F">
            <w:pPr>
              <w:ind w:right="97"/>
              <w:jc w:val="right"/>
              <w:rPr>
                <w:sz w:val="28"/>
                <w:szCs w:val="28"/>
              </w:rPr>
            </w:pPr>
          </w:p>
        </w:tc>
        <w:tc>
          <w:tcPr>
            <w:tcW w:w="1701" w:type="dxa"/>
          </w:tcPr>
          <w:p w14:paraId="5BAE9CBB" w14:textId="77777777" w:rsidR="008B231F" w:rsidRPr="008B231F" w:rsidRDefault="008B231F" w:rsidP="008B231F">
            <w:pPr>
              <w:ind w:right="97"/>
              <w:jc w:val="right"/>
              <w:rPr>
                <w:sz w:val="28"/>
                <w:szCs w:val="28"/>
              </w:rPr>
            </w:pPr>
          </w:p>
        </w:tc>
        <w:tc>
          <w:tcPr>
            <w:tcW w:w="4678" w:type="dxa"/>
          </w:tcPr>
          <w:p w14:paraId="54BF8EB2" w14:textId="77777777" w:rsidR="008B231F" w:rsidRPr="008B231F" w:rsidRDefault="008B231F" w:rsidP="008B231F">
            <w:pPr>
              <w:ind w:right="97"/>
              <w:jc w:val="right"/>
              <w:rPr>
                <w:sz w:val="28"/>
                <w:szCs w:val="28"/>
              </w:rPr>
            </w:pPr>
          </w:p>
        </w:tc>
        <w:tc>
          <w:tcPr>
            <w:tcW w:w="4253" w:type="dxa"/>
          </w:tcPr>
          <w:p w14:paraId="53D2178F" w14:textId="77777777" w:rsidR="008B231F" w:rsidRPr="008B231F" w:rsidRDefault="008B231F" w:rsidP="008B231F">
            <w:pPr>
              <w:ind w:right="97"/>
              <w:jc w:val="right"/>
              <w:rPr>
                <w:sz w:val="28"/>
                <w:szCs w:val="28"/>
              </w:rPr>
            </w:pPr>
          </w:p>
        </w:tc>
      </w:tr>
      <w:tr w:rsidR="008B231F" w:rsidRPr="008B231F" w14:paraId="206DBE11" w14:textId="77777777" w:rsidTr="00AC209C">
        <w:tc>
          <w:tcPr>
            <w:tcW w:w="709" w:type="dxa"/>
          </w:tcPr>
          <w:p w14:paraId="1FEFDE61" w14:textId="77777777" w:rsidR="008B231F" w:rsidRPr="008B231F" w:rsidRDefault="008B231F" w:rsidP="008B231F">
            <w:pPr>
              <w:ind w:right="97"/>
              <w:jc w:val="right"/>
              <w:rPr>
                <w:sz w:val="28"/>
                <w:szCs w:val="28"/>
              </w:rPr>
            </w:pPr>
          </w:p>
        </w:tc>
        <w:tc>
          <w:tcPr>
            <w:tcW w:w="2693" w:type="dxa"/>
          </w:tcPr>
          <w:p w14:paraId="5032E4BD" w14:textId="77777777" w:rsidR="008B231F" w:rsidRPr="008B231F" w:rsidRDefault="008B231F" w:rsidP="008B231F">
            <w:pPr>
              <w:ind w:right="97"/>
              <w:jc w:val="right"/>
              <w:rPr>
                <w:sz w:val="28"/>
                <w:szCs w:val="28"/>
              </w:rPr>
            </w:pPr>
          </w:p>
        </w:tc>
        <w:tc>
          <w:tcPr>
            <w:tcW w:w="1701" w:type="dxa"/>
          </w:tcPr>
          <w:p w14:paraId="4B7DF4A9" w14:textId="77777777" w:rsidR="008B231F" w:rsidRPr="008B231F" w:rsidRDefault="008B231F" w:rsidP="008B231F">
            <w:pPr>
              <w:ind w:right="97"/>
              <w:jc w:val="right"/>
              <w:rPr>
                <w:sz w:val="28"/>
                <w:szCs w:val="28"/>
              </w:rPr>
            </w:pPr>
          </w:p>
        </w:tc>
        <w:tc>
          <w:tcPr>
            <w:tcW w:w="4678" w:type="dxa"/>
          </w:tcPr>
          <w:p w14:paraId="3A1FD49B" w14:textId="77777777" w:rsidR="008B231F" w:rsidRPr="008B231F" w:rsidRDefault="008B231F" w:rsidP="008B231F">
            <w:pPr>
              <w:ind w:right="97"/>
              <w:jc w:val="right"/>
              <w:rPr>
                <w:sz w:val="28"/>
                <w:szCs w:val="28"/>
              </w:rPr>
            </w:pPr>
          </w:p>
        </w:tc>
        <w:tc>
          <w:tcPr>
            <w:tcW w:w="4253" w:type="dxa"/>
          </w:tcPr>
          <w:p w14:paraId="722C16A5" w14:textId="77777777" w:rsidR="008B231F" w:rsidRPr="008B231F" w:rsidRDefault="008B231F" w:rsidP="008B231F">
            <w:pPr>
              <w:ind w:right="97"/>
              <w:jc w:val="right"/>
              <w:rPr>
                <w:sz w:val="28"/>
                <w:szCs w:val="28"/>
              </w:rPr>
            </w:pPr>
          </w:p>
        </w:tc>
      </w:tr>
    </w:tbl>
    <w:p w14:paraId="2D214B0C" w14:textId="77777777" w:rsidR="008B231F" w:rsidRPr="008B231F" w:rsidRDefault="008B231F" w:rsidP="008B231F">
      <w:pPr>
        <w:rPr>
          <w:rFonts w:ascii="Times New Roman" w:eastAsia="Times New Roman" w:hAnsi="Times New Roman" w:cs="Times New Roman"/>
          <w:sz w:val="20"/>
          <w:szCs w:val="28"/>
          <w:lang w:eastAsia="ru-RU"/>
        </w:rPr>
      </w:pPr>
      <w:bookmarkStart w:id="10" w:name="_GoBack"/>
      <w:bookmarkEnd w:id="10"/>
    </w:p>
    <w:p w14:paraId="7148E007" w14:textId="77777777" w:rsidR="008B231F" w:rsidRPr="008B231F" w:rsidRDefault="008B231F" w:rsidP="008B231F">
      <w:pPr>
        <w:rPr>
          <w:rFonts w:ascii="Times New Roman" w:eastAsia="Times New Roman" w:hAnsi="Times New Roman" w:cs="Times New Roman"/>
          <w:sz w:val="20"/>
          <w:szCs w:val="28"/>
          <w:lang w:eastAsia="ru-RU"/>
        </w:rPr>
      </w:pPr>
    </w:p>
    <w:p w14:paraId="18895BB4" w14:textId="77777777" w:rsidR="003513DD" w:rsidRDefault="003513DD" w:rsidP="00845CF4">
      <w:pPr>
        <w:spacing w:after="0" w:line="240" w:lineRule="auto"/>
        <w:jc w:val="right"/>
        <w:rPr>
          <w:rFonts w:ascii="Times New Roman" w:eastAsia="Times New Roman" w:hAnsi="Times New Roman" w:cs="Times New Roman"/>
          <w:bCs/>
          <w:sz w:val="28"/>
          <w:szCs w:val="28"/>
          <w:lang w:eastAsia="ru-RU"/>
        </w:rPr>
      </w:pPr>
    </w:p>
    <w:sectPr w:rsidR="003513DD" w:rsidSect="008B231F">
      <w:headerReference w:type="default" r:id="rId34"/>
      <w:footerReference w:type="default" r:id="rId35"/>
      <w:pgSz w:w="16838" w:h="11906" w:orient="landscape"/>
      <w:pgMar w:top="424"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FE59C" w14:textId="77777777" w:rsidR="00446D20" w:rsidRDefault="00446D20" w:rsidP="00C15A14">
      <w:pPr>
        <w:spacing w:after="0" w:line="240" w:lineRule="auto"/>
      </w:pPr>
      <w:r>
        <w:separator/>
      </w:r>
    </w:p>
  </w:endnote>
  <w:endnote w:type="continuationSeparator" w:id="0">
    <w:p w14:paraId="6849DB3E" w14:textId="77777777" w:rsidR="00446D20" w:rsidRDefault="00446D20" w:rsidP="00C1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D217A" w14:textId="161FD174" w:rsidR="006F6B5D" w:rsidRDefault="006F6B5D">
    <w:pPr>
      <w:pStyle w:val="a8"/>
      <w:jc w:val="center"/>
    </w:pPr>
  </w:p>
  <w:p w14:paraId="269CB6AD" w14:textId="77777777" w:rsidR="008002EA" w:rsidRDefault="008002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810FD" w14:textId="77777777" w:rsidR="00446D20" w:rsidRDefault="00446D20" w:rsidP="00C15A14">
      <w:pPr>
        <w:spacing w:after="0" w:line="240" w:lineRule="auto"/>
      </w:pPr>
      <w:r>
        <w:separator/>
      </w:r>
    </w:p>
  </w:footnote>
  <w:footnote w:type="continuationSeparator" w:id="0">
    <w:p w14:paraId="27F24E34" w14:textId="77777777" w:rsidR="00446D20" w:rsidRDefault="00446D20" w:rsidP="00C1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00542"/>
      <w:docPartObj>
        <w:docPartGallery w:val="Page Numbers (Top of Page)"/>
        <w:docPartUnique/>
      </w:docPartObj>
    </w:sdtPr>
    <w:sdtEndPr/>
    <w:sdtContent>
      <w:p w14:paraId="75956175" w14:textId="77777777" w:rsidR="008B231F" w:rsidRDefault="008B231F">
        <w:pPr>
          <w:pStyle w:val="a6"/>
          <w:jc w:val="center"/>
        </w:pPr>
        <w:r>
          <w:fldChar w:fldCharType="begin"/>
        </w:r>
        <w:r>
          <w:instrText>PAGE   \* MERGEFORMAT</w:instrText>
        </w:r>
        <w:r>
          <w:fldChar w:fldCharType="separate"/>
        </w:r>
        <w:r w:rsidR="00AF36E0">
          <w:rPr>
            <w:noProof/>
          </w:rPr>
          <w:t>2</w:t>
        </w:r>
        <w:r>
          <w:fldChar w:fldCharType="end"/>
        </w:r>
      </w:p>
    </w:sdtContent>
  </w:sdt>
  <w:p w14:paraId="7EC8B36C" w14:textId="77777777" w:rsidR="008B231F" w:rsidRDefault="008B23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849A3" w14:textId="1AD6DCCA" w:rsidR="006F6B5D" w:rsidRDefault="006F6B5D">
    <w:pPr>
      <w:pStyle w:val="a6"/>
    </w:pPr>
    <w: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EDC"/>
    <w:multiLevelType w:val="hybridMultilevel"/>
    <w:tmpl w:val="02442558"/>
    <w:lvl w:ilvl="0" w:tplc="5444345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767499"/>
    <w:multiLevelType w:val="hybridMultilevel"/>
    <w:tmpl w:val="C3EA817A"/>
    <w:lvl w:ilvl="0" w:tplc="F64A26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4D1850"/>
    <w:multiLevelType w:val="multilevel"/>
    <w:tmpl w:val="E4FE796C"/>
    <w:lvl w:ilvl="0">
      <w:start w:val="1"/>
      <w:numFmt w:val="decimal"/>
      <w:lvlText w:val="%1."/>
      <w:lvlJc w:val="left"/>
      <w:pPr>
        <w:ind w:left="720" w:hanging="360"/>
      </w:pPr>
      <w:rPr>
        <w:rFonts w:hint="default"/>
      </w:rPr>
    </w:lvl>
    <w:lvl w:ilvl="1">
      <w:start w:val="1"/>
      <w:numFmt w:val="decimal"/>
      <w:isLgl/>
      <w:lvlText w:val="%1.%2."/>
      <w:lvlJc w:val="left"/>
      <w:pPr>
        <w:ind w:left="2041" w:hanging="765"/>
      </w:pPr>
      <w:rPr>
        <w:rFonts w:hint="default"/>
        <w:sz w:val="32"/>
      </w:rPr>
    </w:lvl>
    <w:lvl w:ilvl="2">
      <w:start w:val="1"/>
      <w:numFmt w:val="decimal"/>
      <w:isLgl/>
      <w:lvlText w:val="%1.%2.%3."/>
      <w:lvlJc w:val="left"/>
      <w:pPr>
        <w:ind w:left="1823" w:hanging="765"/>
      </w:pPr>
      <w:rPr>
        <w:rFonts w:hint="default"/>
        <w:sz w:val="32"/>
      </w:rPr>
    </w:lvl>
    <w:lvl w:ilvl="3">
      <w:start w:val="1"/>
      <w:numFmt w:val="decimal"/>
      <w:isLgl/>
      <w:lvlText w:val="%1.%2.%3.%4."/>
      <w:lvlJc w:val="left"/>
      <w:pPr>
        <w:ind w:left="2487" w:hanging="1080"/>
      </w:pPr>
      <w:rPr>
        <w:rFonts w:hint="default"/>
        <w:sz w:val="32"/>
      </w:rPr>
    </w:lvl>
    <w:lvl w:ilvl="4">
      <w:start w:val="1"/>
      <w:numFmt w:val="decimal"/>
      <w:isLgl/>
      <w:lvlText w:val="%1.%2.%3.%4.%5."/>
      <w:lvlJc w:val="left"/>
      <w:pPr>
        <w:ind w:left="2836" w:hanging="1080"/>
      </w:pPr>
      <w:rPr>
        <w:rFonts w:hint="default"/>
        <w:sz w:val="32"/>
      </w:rPr>
    </w:lvl>
    <w:lvl w:ilvl="5">
      <w:start w:val="1"/>
      <w:numFmt w:val="decimal"/>
      <w:isLgl/>
      <w:lvlText w:val="%1.%2.%3.%4.%5.%6."/>
      <w:lvlJc w:val="left"/>
      <w:pPr>
        <w:ind w:left="3545" w:hanging="1440"/>
      </w:pPr>
      <w:rPr>
        <w:rFonts w:hint="default"/>
        <w:sz w:val="32"/>
      </w:rPr>
    </w:lvl>
    <w:lvl w:ilvl="6">
      <w:start w:val="1"/>
      <w:numFmt w:val="decimal"/>
      <w:isLgl/>
      <w:lvlText w:val="%1.%2.%3.%4.%5.%6.%7."/>
      <w:lvlJc w:val="left"/>
      <w:pPr>
        <w:ind w:left="4254" w:hanging="1800"/>
      </w:pPr>
      <w:rPr>
        <w:rFonts w:hint="default"/>
        <w:sz w:val="32"/>
      </w:rPr>
    </w:lvl>
    <w:lvl w:ilvl="7">
      <w:start w:val="1"/>
      <w:numFmt w:val="decimal"/>
      <w:isLgl/>
      <w:lvlText w:val="%1.%2.%3.%4.%5.%6.%7.%8."/>
      <w:lvlJc w:val="left"/>
      <w:pPr>
        <w:ind w:left="4603" w:hanging="1800"/>
      </w:pPr>
      <w:rPr>
        <w:rFonts w:hint="default"/>
        <w:sz w:val="32"/>
      </w:rPr>
    </w:lvl>
    <w:lvl w:ilvl="8">
      <w:start w:val="1"/>
      <w:numFmt w:val="decimal"/>
      <w:isLgl/>
      <w:lvlText w:val="%1.%2.%3.%4.%5.%6.%7.%8.%9."/>
      <w:lvlJc w:val="left"/>
      <w:pPr>
        <w:ind w:left="5312" w:hanging="2160"/>
      </w:pPr>
      <w:rPr>
        <w:rFonts w:hint="default"/>
        <w:sz w:val="32"/>
      </w:rPr>
    </w:lvl>
  </w:abstractNum>
  <w:abstractNum w:abstractNumId="3">
    <w:nsid w:val="3D4831C9"/>
    <w:multiLevelType w:val="multilevel"/>
    <w:tmpl w:val="4120F32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4">
    <w:nsid w:val="3DA2269C"/>
    <w:multiLevelType w:val="hybridMultilevel"/>
    <w:tmpl w:val="C3EA817A"/>
    <w:lvl w:ilvl="0" w:tplc="F64A26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2FF7F5F"/>
    <w:multiLevelType w:val="multilevel"/>
    <w:tmpl w:val="7988F53C"/>
    <w:lvl w:ilvl="0">
      <w:start w:val="3"/>
      <w:numFmt w:val="decimal"/>
      <w:lvlText w:val="%1."/>
      <w:lvlJc w:val="left"/>
      <w:pPr>
        <w:ind w:left="-76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646" w:hanging="720"/>
      </w:pPr>
      <w:rPr>
        <w:rFonts w:hint="default"/>
      </w:rPr>
    </w:lvl>
    <w:lvl w:ilvl="3">
      <w:start w:val="1"/>
      <w:numFmt w:val="decimal"/>
      <w:lvlText w:val="%1.%2.%3.%4."/>
      <w:lvlJc w:val="left"/>
      <w:pPr>
        <w:ind w:left="1574" w:hanging="1080"/>
      </w:pPr>
      <w:rPr>
        <w:rFonts w:hint="default"/>
      </w:rPr>
    </w:lvl>
    <w:lvl w:ilvl="4">
      <w:start w:val="1"/>
      <w:numFmt w:val="decimal"/>
      <w:lvlText w:val="%1.%2.%3.%4.%5."/>
      <w:lvlJc w:val="left"/>
      <w:pPr>
        <w:ind w:left="2142" w:hanging="1080"/>
      </w:pPr>
      <w:rPr>
        <w:rFonts w:hint="default"/>
      </w:rPr>
    </w:lvl>
    <w:lvl w:ilvl="5">
      <w:start w:val="1"/>
      <w:numFmt w:val="decimal"/>
      <w:lvlText w:val="%1.%2.%3.%4.%5.%6."/>
      <w:lvlJc w:val="left"/>
      <w:pPr>
        <w:ind w:left="3070" w:hanging="1440"/>
      </w:pPr>
      <w:rPr>
        <w:rFonts w:hint="default"/>
      </w:rPr>
    </w:lvl>
    <w:lvl w:ilvl="6">
      <w:start w:val="1"/>
      <w:numFmt w:val="decimal"/>
      <w:lvlText w:val="%1.%2.%3.%4.%5.%6.%7."/>
      <w:lvlJc w:val="left"/>
      <w:pPr>
        <w:ind w:left="3998" w:hanging="1800"/>
      </w:pPr>
      <w:rPr>
        <w:rFonts w:hint="default"/>
      </w:rPr>
    </w:lvl>
    <w:lvl w:ilvl="7">
      <w:start w:val="1"/>
      <w:numFmt w:val="decimal"/>
      <w:lvlText w:val="%1.%2.%3.%4.%5.%6.%7.%8."/>
      <w:lvlJc w:val="left"/>
      <w:pPr>
        <w:ind w:left="4566" w:hanging="1800"/>
      </w:pPr>
      <w:rPr>
        <w:rFonts w:hint="default"/>
      </w:rPr>
    </w:lvl>
    <w:lvl w:ilvl="8">
      <w:start w:val="1"/>
      <w:numFmt w:val="decimal"/>
      <w:lvlText w:val="%1.%2.%3.%4.%5.%6.%7.%8.%9."/>
      <w:lvlJc w:val="left"/>
      <w:pPr>
        <w:ind w:left="5494" w:hanging="2160"/>
      </w:pPr>
      <w:rPr>
        <w:rFonts w:hint="default"/>
      </w:rPr>
    </w:lvl>
  </w:abstractNum>
  <w:abstractNum w:abstractNumId="6">
    <w:nsid w:val="59112F7C"/>
    <w:multiLevelType w:val="multilevel"/>
    <w:tmpl w:val="E39A3DCA"/>
    <w:lvl w:ilvl="0">
      <w:start w:val="1"/>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670B634F"/>
    <w:multiLevelType w:val="hybridMultilevel"/>
    <w:tmpl w:val="F90E3F16"/>
    <w:lvl w:ilvl="0" w:tplc="C394819E">
      <w:start w:val="3"/>
      <w:numFmt w:val="decimal"/>
      <w:lvlText w:val="%1."/>
      <w:lvlJc w:val="left"/>
      <w:pPr>
        <w:ind w:left="1854" w:hanging="360"/>
      </w:pPr>
      <w:rPr>
        <w:rFonts w:hint="default"/>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6AE469B3"/>
    <w:multiLevelType w:val="hybridMultilevel"/>
    <w:tmpl w:val="1B18EB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3608B0"/>
    <w:multiLevelType w:val="multilevel"/>
    <w:tmpl w:val="D25243E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3"/>
  </w:num>
  <w:num w:numId="4">
    <w:abstractNumId w:val="6"/>
  </w:num>
  <w:num w:numId="5">
    <w:abstractNumId w:val="5"/>
  </w:num>
  <w:num w:numId="6">
    <w:abstractNumId w:val="8"/>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F4"/>
    <w:rsid w:val="000037ED"/>
    <w:rsid w:val="00004447"/>
    <w:rsid w:val="000117ED"/>
    <w:rsid w:val="00015872"/>
    <w:rsid w:val="0001663C"/>
    <w:rsid w:val="000256DC"/>
    <w:rsid w:val="00026DEE"/>
    <w:rsid w:val="000271C5"/>
    <w:rsid w:val="000271E4"/>
    <w:rsid w:val="00037D84"/>
    <w:rsid w:val="00040C7B"/>
    <w:rsid w:val="00043D43"/>
    <w:rsid w:val="00043DDA"/>
    <w:rsid w:val="000476A5"/>
    <w:rsid w:val="00050133"/>
    <w:rsid w:val="00051050"/>
    <w:rsid w:val="00052F77"/>
    <w:rsid w:val="00053AE7"/>
    <w:rsid w:val="00065228"/>
    <w:rsid w:val="0006599D"/>
    <w:rsid w:val="00070CD4"/>
    <w:rsid w:val="0008662F"/>
    <w:rsid w:val="000A286E"/>
    <w:rsid w:val="000B333B"/>
    <w:rsid w:val="000B36B1"/>
    <w:rsid w:val="000C0198"/>
    <w:rsid w:val="000C069F"/>
    <w:rsid w:val="000C592C"/>
    <w:rsid w:val="000D0F09"/>
    <w:rsid w:val="000D299F"/>
    <w:rsid w:val="000D4C66"/>
    <w:rsid w:val="000D7A9B"/>
    <w:rsid w:val="000E3958"/>
    <w:rsid w:val="000E6520"/>
    <w:rsid w:val="000E7E7A"/>
    <w:rsid w:val="000F5828"/>
    <w:rsid w:val="0010390E"/>
    <w:rsid w:val="00110D03"/>
    <w:rsid w:val="00110DB6"/>
    <w:rsid w:val="00111E5A"/>
    <w:rsid w:val="00113B46"/>
    <w:rsid w:val="00113B4C"/>
    <w:rsid w:val="00115761"/>
    <w:rsid w:val="001355E7"/>
    <w:rsid w:val="0014431E"/>
    <w:rsid w:val="0014711A"/>
    <w:rsid w:val="00150D36"/>
    <w:rsid w:val="00150F5B"/>
    <w:rsid w:val="001522F0"/>
    <w:rsid w:val="00155AEA"/>
    <w:rsid w:val="00156AE4"/>
    <w:rsid w:val="0015778C"/>
    <w:rsid w:val="00157B1B"/>
    <w:rsid w:val="00177D6E"/>
    <w:rsid w:val="00184A8B"/>
    <w:rsid w:val="0019109E"/>
    <w:rsid w:val="00191C58"/>
    <w:rsid w:val="0019459D"/>
    <w:rsid w:val="001A18A2"/>
    <w:rsid w:val="001A3D95"/>
    <w:rsid w:val="001A4DC7"/>
    <w:rsid w:val="001B7B7F"/>
    <w:rsid w:val="001C544A"/>
    <w:rsid w:val="001D49EB"/>
    <w:rsid w:val="001D511C"/>
    <w:rsid w:val="001E158E"/>
    <w:rsid w:val="001E5CF0"/>
    <w:rsid w:val="001F32B2"/>
    <w:rsid w:val="001F50EA"/>
    <w:rsid w:val="001F6DF8"/>
    <w:rsid w:val="001F6ECE"/>
    <w:rsid w:val="00210E7F"/>
    <w:rsid w:val="002224DD"/>
    <w:rsid w:val="00231424"/>
    <w:rsid w:val="00231C95"/>
    <w:rsid w:val="002342F0"/>
    <w:rsid w:val="00235D06"/>
    <w:rsid w:val="00245923"/>
    <w:rsid w:val="00247977"/>
    <w:rsid w:val="00261807"/>
    <w:rsid w:val="00264536"/>
    <w:rsid w:val="002708BD"/>
    <w:rsid w:val="00272B52"/>
    <w:rsid w:val="00275D11"/>
    <w:rsid w:val="00277B80"/>
    <w:rsid w:val="002851EC"/>
    <w:rsid w:val="00285A5F"/>
    <w:rsid w:val="00285BDC"/>
    <w:rsid w:val="00287583"/>
    <w:rsid w:val="002A243A"/>
    <w:rsid w:val="002A38E6"/>
    <w:rsid w:val="002B6AC7"/>
    <w:rsid w:val="002D6D99"/>
    <w:rsid w:val="002E30AB"/>
    <w:rsid w:val="002E4C40"/>
    <w:rsid w:val="002E548A"/>
    <w:rsid w:val="002F20ED"/>
    <w:rsid w:val="002F4094"/>
    <w:rsid w:val="002F54BA"/>
    <w:rsid w:val="002F6442"/>
    <w:rsid w:val="003051F3"/>
    <w:rsid w:val="00305543"/>
    <w:rsid w:val="00306782"/>
    <w:rsid w:val="00306D1E"/>
    <w:rsid w:val="00307F97"/>
    <w:rsid w:val="0031581E"/>
    <w:rsid w:val="00317C07"/>
    <w:rsid w:val="0032662D"/>
    <w:rsid w:val="00331EC5"/>
    <w:rsid w:val="00335EE3"/>
    <w:rsid w:val="00342C47"/>
    <w:rsid w:val="003513DD"/>
    <w:rsid w:val="003520F7"/>
    <w:rsid w:val="00355039"/>
    <w:rsid w:val="00360F24"/>
    <w:rsid w:val="00360F8C"/>
    <w:rsid w:val="003628F1"/>
    <w:rsid w:val="00364752"/>
    <w:rsid w:val="00367D0D"/>
    <w:rsid w:val="00373683"/>
    <w:rsid w:val="00373FBD"/>
    <w:rsid w:val="00393096"/>
    <w:rsid w:val="00393DAE"/>
    <w:rsid w:val="00394176"/>
    <w:rsid w:val="003953A7"/>
    <w:rsid w:val="003A00D7"/>
    <w:rsid w:val="003A1F0E"/>
    <w:rsid w:val="003A76DF"/>
    <w:rsid w:val="003B0CA1"/>
    <w:rsid w:val="003B7815"/>
    <w:rsid w:val="003C6D43"/>
    <w:rsid w:val="003C748E"/>
    <w:rsid w:val="003D24F6"/>
    <w:rsid w:val="003D5EAF"/>
    <w:rsid w:val="003E66E7"/>
    <w:rsid w:val="003E7747"/>
    <w:rsid w:val="0040114F"/>
    <w:rsid w:val="00403011"/>
    <w:rsid w:val="00405495"/>
    <w:rsid w:val="0041427D"/>
    <w:rsid w:val="00414E14"/>
    <w:rsid w:val="0042476B"/>
    <w:rsid w:val="004324E9"/>
    <w:rsid w:val="0043402F"/>
    <w:rsid w:val="00435E06"/>
    <w:rsid w:val="00444815"/>
    <w:rsid w:val="0044659A"/>
    <w:rsid w:val="00446D20"/>
    <w:rsid w:val="004546E5"/>
    <w:rsid w:val="0045788D"/>
    <w:rsid w:val="0046058A"/>
    <w:rsid w:val="00463A4B"/>
    <w:rsid w:val="004702F5"/>
    <w:rsid w:val="0047034B"/>
    <w:rsid w:val="00471FA9"/>
    <w:rsid w:val="00472948"/>
    <w:rsid w:val="004729E8"/>
    <w:rsid w:val="0047329C"/>
    <w:rsid w:val="004758BA"/>
    <w:rsid w:val="004775E5"/>
    <w:rsid w:val="00481A66"/>
    <w:rsid w:val="004834C8"/>
    <w:rsid w:val="0048433E"/>
    <w:rsid w:val="0049217E"/>
    <w:rsid w:val="004A61E7"/>
    <w:rsid w:val="004B09AB"/>
    <w:rsid w:val="004B11A5"/>
    <w:rsid w:val="004B3A17"/>
    <w:rsid w:val="004C040F"/>
    <w:rsid w:val="004C3237"/>
    <w:rsid w:val="004C49F4"/>
    <w:rsid w:val="004C6780"/>
    <w:rsid w:val="004D0F52"/>
    <w:rsid w:val="004D2CC6"/>
    <w:rsid w:val="004E07FF"/>
    <w:rsid w:val="004E5DB6"/>
    <w:rsid w:val="004E7EDF"/>
    <w:rsid w:val="004E7FFB"/>
    <w:rsid w:val="004F0C91"/>
    <w:rsid w:val="00506CB6"/>
    <w:rsid w:val="005146DE"/>
    <w:rsid w:val="005155FE"/>
    <w:rsid w:val="005158A4"/>
    <w:rsid w:val="005211A1"/>
    <w:rsid w:val="0052643B"/>
    <w:rsid w:val="00531A51"/>
    <w:rsid w:val="00531CC4"/>
    <w:rsid w:val="005321C8"/>
    <w:rsid w:val="005346FF"/>
    <w:rsid w:val="00541F7C"/>
    <w:rsid w:val="00547EB9"/>
    <w:rsid w:val="005519EC"/>
    <w:rsid w:val="00551ACD"/>
    <w:rsid w:val="005564B0"/>
    <w:rsid w:val="00573E6B"/>
    <w:rsid w:val="005778D5"/>
    <w:rsid w:val="00583C13"/>
    <w:rsid w:val="005857F6"/>
    <w:rsid w:val="005863C1"/>
    <w:rsid w:val="005872F6"/>
    <w:rsid w:val="00594B9D"/>
    <w:rsid w:val="005A2A84"/>
    <w:rsid w:val="005A2ABA"/>
    <w:rsid w:val="005A3D4E"/>
    <w:rsid w:val="005A441E"/>
    <w:rsid w:val="005A6550"/>
    <w:rsid w:val="005A729C"/>
    <w:rsid w:val="005B3D69"/>
    <w:rsid w:val="005C0154"/>
    <w:rsid w:val="005C134B"/>
    <w:rsid w:val="005C16E9"/>
    <w:rsid w:val="005C64BF"/>
    <w:rsid w:val="005C78AC"/>
    <w:rsid w:val="005D0E6B"/>
    <w:rsid w:val="005D7129"/>
    <w:rsid w:val="005D7EEA"/>
    <w:rsid w:val="005F574A"/>
    <w:rsid w:val="005F6C1E"/>
    <w:rsid w:val="005F7DD8"/>
    <w:rsid w:val="00602621"/>
    <w:rsid w:val="00602D76"/>
    <w:rsid w:val="006036AF"/>
    <w:rsid w:val="00610BF4"/>
    <w:rsid w:val="0061593E"/>
    <w:rsid w:val="006178D8"/>
    <w:rsid w:val="0062082C"/>
    <w:rsid w:val="00640ED0"/>
    <w:rsid w:val="00641AE3"/>
    <w:rsid w:val="006431CA"/>
    <w:rsid w:val="00643C58"/>
    <w:rsid w:val="00644432"/>
    <w:rsid w:val="0064692E"/>
    <w:rsid w:val="00652AC5"/>
    <w:rsid w:val="00653C19"/>
    <w:rsid w:val="006558E0"/>
    <w:rsid w:val="006733C5"/>
    <w:rsid w:val="00673731"/>
    <w:rsid w:val="00676773"/>
    <w:rsid w:val="00683F97"/>
    <w:rsid w:val="00687DAF"/>
    <w:rsid w:val="00693D1B"/>
    <w:rsid w:val="006977CF"/>
    <w:rsid w:val="006A0A26"/>
    <w:rsid w:val="006A225D"/>
    <w:rsid w:val="006A6B29"/>
    <w:rsid w:val="006A7262"/>
    <w:rsid w:val="006B127F"/>
    <w:rsid w:val="006B6309"/>
    <w:rsid w:val="006C1A35"/>
    <w:rsid w:val="006C1BC4"/>
    <w:rsid w:val="006D5B95"/>
    <w:rsid w:val="006F1670"/>
    <w:rsid w:val="006F528A"/>
    <w:rsid w:val="006F6B5D"/>
    <w:rsid w:val="00706749"/>
    <w:rsid w:val="007100F8"/>
    <w:rsid w:val="00711860"/>
    <w:rsid w:val="00711DFE"/>
    <w:rsid w:val="0071386B"/>
    <w:rsid w:val="00723DAF"/>
    <w:rsid w:val="00724117"/>
    <w:rsid w:val="007256D0"/>
    <w:rsid w:val="0073139B"/>
    <w:rsid w:val="00740E41"/>
    <w:rsid w:val="0074569F"/>
    <w:rsid w:val="00746C9B"/>
    <w:rsid w:val="00746D9E"/>
    <w:rsid w:val="007623BE"/>
    <w:rsid w:val="00782BDC"/>
    <w:rsid w:val="00784167"/>
    <w:rsid w:val="00790202"/>
    <w:rsid w:val="00794D56"/>
    <w:rsid w:val="007A63C7"/>
    <w:rsid w:val="007A7BF2"/>
    <w:rsid w:val="007B0A64"/>
    <w:rsid w:val="007B1946"/>
    <w:rsid w:val="007B262F"/>
    <w:rsid w:val="007B5ED2"/>
    <w:rsid w:val="007C1085"/>
    <w:rsid w:val="007D6DA4"/>
    <w:rsid w:val="007E7168"/>
    <w:rsid w:val="007E74BD"/>
    <w:rsid w:val="007F0036"/>
    <w:rsid w:val="007F41F8"/>
    <w:rsid w:val="008002EA"/>
    <w:rsid w:val="00804B06"/>
    <w:rsid w:val="00804C5C"/>
    <w:rsid w:val="0080568D"/>
    <w:rsid w:val="00807863"/>
    <w:rsid w:val="0081769B"/>
    <w:rsid w:val="00817F12"/>
    <w:rsid w:val="008200DC"/>
    <w:rsid w:val="0082215B"/>
    <w:rsid w:val="00824C0D"/>
    <w:rsid w:val="0083046F"/>
    <w:rsid w:val="008306D6"/>
    <w:rsid w:val="0083132F"/>
    <w:rsid w:val="0083212D"/>
    <w:rsid w:val="00832F54"/>
    <w:rsid w:val="00835774"/>
    <w:rsid w:val="00841055"/>
    <w:rsid w:val="008438FF"/>
    <w:rsid w:val="00844CA3"/>
    <w:rsid w:val="00844DC9"/>
    <w:rsid w:val="00845CF4"/>
    <w:rsid w:val="00847178"/>
    <w:rsid w:val="0085219A"/>
    <w:rsid w:val="00861510"/>
    <w:rsid w:val="00861CF1"/>
    <w:rsid w:val="0086608D"/>
    <w:rsid w:val="00866C11"/>
    <w:rsid w:val="00880731"/>
    <w:rsid w:val="008813C7"/>
    <w:rsid w:val="008832CC"/>
    <w:rsid w:val="008A4720"/>
    <w:rsid w:val="008A5473"/>
    <w:rsid w:val="008B231F"/>
    <w:rsid w:val="008B34E3"/>
    <w:rsid w:val="008B4456"/>
    <w:rsid w:val="008C6C2F"/>
    <w:rsid w:val="008D19F7"/>
    <w:rsid w:val="008D78B8"/>
    <w:rsid w:val="008E38EE"/>
    <w:rsid w:val="008E7F45"/>
    <w:rsid w:val="008F07B2"/>
    <w:rsid w:val="008F4A0C"/>
    <w:rsid w:val="008F4C01"/>
    <w:rsid w:val="0090438B"/>
    <w:rsid w:val="00904B6B"/>
    <w:rsid w:val="0091227D"/>
    <w:rsid w:val="00915466"/>
    <w:rsid w:val="00925A96"/>
    <w:rsid w:val="009270FC"/>
    <w:rsid w:val="0094324A"/>
    <w:rsid w:val="00946677"/>
    <w:rsid w:val="00947857"/>
    <w:rsid w:val="00952B7A"/>
    <w:rsid w:val="00961384"/>
    <w:rsid w:val="00967D8C"/>
    <w:rsid w:val="009726C3"/>
    <w:rsid w:val="00974CEB"/>
    <w:rsid w:val="00982360"/>
    <w:rsid w:val="00982702"/>
    <w:rsid w:val="00993056"/>
    <w:rsid w:val="009A2846"/>
    <w:rsid w:val="009A41ED"/>
    <w:rsid w:val="009B4BD2"/>
    <w:rsid w:val="009B4D19"/>
    <w:rsid w:val="009B7FA2"/>
    <w:rsid w:val="009D00E3"/>
    <w:rsid w:val="009D3092"/>
    <w:rsid w:val="009E183B"/>
    <w:rsid w:val="009F0EBD"/>
    <w:rsid w:val="009F53B8"/>
    <w:rsid w:val="009F7157"/>
    <w:rsid w:val="009F734A"/>
    <w:rsid w:val="00A011CD"/>
    <w:rsid w:val="00A03CC9"/>
    <w:rsid w:val="00A06EA0"/>
    <w:rsid w:val="00A132E9"/>
    <w:rsid w:val="00A210A7"/>
    <w:rsid w:val="00A30D5A"/>
    <w:rsid w:val="00A411EE"/>
    <w:rsid w:val="00A44979"/>
    <w:rsid w:val="00A52308"/>
    <w:rsid w:val="00A5596E"/>
    <w:rsid w:val="00A55A1C"/>
    <w:rsid w:val="00A563F4"/>
    <w:rsid w:val="00A56F05"/>
    <w:rsid w:val="00A60955"/>
    <w:rsid w:val="00A66169"/>
    <w:rsid w:val="00A70977"/>
    <w:rsid w:val="00A721DD"/>
    <w:rsid w:val="00A733E2"/>
    <w:rsid w:val="00A75721"/>
    <w:rsid w:val="00A77C5A"/>
    <w:rsid w:val="00A92E31"/>
    <w:rsid w:val="00A953F1"/>
    <w:rsid w:val="00AA1A40"/>
    <w:rsid w:val="00AA207B"/>
    <w:rsid w:val="00AA38D9"/>
    <w:rsid w:val="00AA5C39"/>
    <w:rsid w:val="00AC204F"/>
    <w:rsid w:val="00AC3C3D"/>
    <w:rsid w:val="00AC403A"/>
    <w:rsid w:val="00AC6548"/>
    <w:rsid w:val="00AC68ED"/>
    <w:rsid w:val="00AC6DD0"/>
    <w:rsid w:val="00AD1A34"/>
    <w:rsid w:val="00AE1757"/>
    <w:rsid w:val="00AE3D51"/>
    <w:rsid w:val="00AE3EE0"/>
    <w:rsid w:val="00AE640E"/>
    <w:rsid w:val="00AF0A6C"/>
    <w:rsid w:val="00AF3470"/>
    <w:rsid w:val="00AF36E0"/>
    <w:rsid w:val="00B003FC"/>
    <w:rsid w:val="00B10FF4"/>
    <w:rsid w:val="00B17374"/>
    <w:rsid w:val="00B32889"/>
    <w:rsid w:val="00B33AFB"/>
    <w:rsid w:val="00B348E5"/>
    <w:rsid w:val="00B40828"/>
    <w:rsid w:val="00B43471"/>
    <w:rsid w:val="00B44931"/>
    <w:rsid w:val="00B45496"/>
    <w:rsid w:val="00B4586D"/>
    <w:rsid w:val="00B46F32"/>
    <w:rsid w:val="00B4730B"/>
    <w:rsid w:val="00B50F4E"/>
    <w:rsid w:val="00B61631"/>
    <w:rsid w:val="00B75237"/>
    <w:rsid w:val="00B8512A"/>
    <w:rsid w:val="00B85718"/>
    <w:rsid w:val="00B87DDE"/>
    <w:rsid w:val="00B90852"/>
    <w:rsid w:val="00B914EA"/>
    <w:rsid w:val="00B95E2E"/>
    <w:rsid w:val="00BB3E46"/>
    <w:rsid w:val="00BC15CF"/>
    <w:rsid w:val="00BC1B0C"/>
    <w:rsid w:val="00BC2400"/>
    <w:rsid w:val="00BC487F"/>
    <w:rsid w:val="00BD6610"/>
    <w:rsid w:val="00BF2FEE"/>
    <w:rsid w:val="00BF4722"/>
    <w:rsid w:val="00C04A94"/>
    <w:rsid w:val="00C056A5"/>
    <w:rsid w:val="00C078E5"/>
    <w:rsid w:val="00C1103C"/>
    <w:rsid w:val="00C115D1"/>
    <w:rsid w:val="00C12E9F"/>
    <w:rsid w:val="00C15A14"/>
    <w:rsid w:val="00C310EE"/>
    <w:rsid w:val="00C322C1"/>
    <w:rsid w:val="00C44F8C"/>
    <w:rsid w:val="00C47239"/>
    <w:rsid w:val="00C5012C"/>
    <w:rsid w:val="00C521BB"/>
    <w:rsid w:val="00C56CF1"/>
    <w:rsid w:val="00C60338"/>
    <w:rsid w:val="00C63E56"/>
    <w:rsid w:val="00C650A9"/>
    <w:rsid w:val="00C712DB"/>
    <w:rsid w:val="00C74E8B"/>
    <w:rsid w:val="00C75434"/>
    <w:rsid w:val="00C76B5D"/>
    <w:rsid w:val="00C82B5E"/>
    <w:rsid w:val="00C85944"/>
    <w:rsid w:val="00C92B07"/>
    <w:rsid w:val="00C957FC"/>
    <w:rsid w:val="00C96CDA"/>
    <w:rsid w:val="00CA013D"/>
    <w:rsid w:val="00CA0F54"/>
    <w:rsid w:val="00CA3126"/>
    <w:rsid w:val="00CA3806"/>
    <w:rsid w:val="00CA5055"/>
    <w:rsid w:val="00CC7FA5"/>
    <w:rsid w:val="00CD0066"/>
    <w:rsid w:val="00CD4E23"/>
    <w:rsid w:val="00CD5D33"/>
    <w:rsid w:val="00CD62CE"/>
    <w:rsid w:val="00CE1E5E"/>
    <w:rsid w:val="00CE33DF"/>
    <w:rsid w:val="00CE5378"/>
    <w:rsid w:val="00CF01B3"/>
    <w:rsid w:val="00CF1BAD"/>
    <w:rsid w:val="00CF4CFD"/>
    <w:rsid w:val="00D00057"/>
    <w:rsid w:val="00D026DE"/>
    <w:rsid w:val="00D11B6B"/>
    <w:rsid w:val="00D12DE0"/>
    <w:rsid w:val="00D16051"/>
    <w:rsid w:val="00D34AAB"/>
    <w:rsid w:val="00D44E9A"/>
    <w:rsid w:val="00D505F8"/>
    <w:rsid w:val="00D531E8"/>
    <w:rsid w:val="00D6718D"/>
    <w:rsid w:val="00D6741B"/>
    <w:rsid w:val="00D7092A"/>
    <w:rsid w:val="00D70D27"/>
    <w:rsid w:val="00D70D79"/>
    <w:rsid w:val="00D72938"/>
    <w:rsid w:val="00D72F07"/>
    <w:rsid w:val="00D84745"/>
    <w:rsid w:val="00D8557C"/>
    <w:rsid w:val="00D87923"/>
    <w:rsid w:val="00D90C01"/>
    <w:rsid w:val="00D91B29"/>
    <w:rsid w:val="00DA68B8"/>
    <w:rsid w:val="00DB4D91"/>
    <w:rsid w:val="00DC0E0A"/>
    <w:rsid w:val="00DC1D42"/>
    <w:rsid w:val="00DC50FB"/>
    <w:rsid w:val="00DC5E6A"/>
    <w:rsid w:val="00DD554C"/>
    <w:rsid w:val="00DD79FB"/>
    <w:rsid w:val="00DE00F3"/>
    <w:rsid w:val="00DF0FC3"/>
    <w:rsid w:val="00DF2C71"/>
    <w:rsid w:val="00E02403"/>
    <w:rsid w:val="00E027B9"/>
    <w:rsid w:val="00E02818"/>
    <w:rsid w:val="00E12F12"/>
    <w:rsid w:val="00E1565B"/>
    <w:rsid w:val="00E16EF3"/>
    <w:rsid w:val="00E201A1"/>
    <w:rsid w:val="00E25843"/>
    <w:rsid w:val="00E30F66"/>
    <w:rsid w:val="00E3217D"/>
    <w:rsid w:val="00E4035D"/>
    <w:rsid w:val="00E42434"/>
    <w:rsid w:val="00E52ED9"/>
    <w:rsid w:val="00E53137"/>
    <w:rsid w:val="00E56EFB"/>
    <w:rsid w:val="00E65497"/>
    <w:rsid w:val="00E67A51"/>
    <w:rsid w:val="00E81898"/>
    <w:rsid w:val="00E87504"/>
    <w:rsid w:val="00E969ED"/>
    <w:rsid w:val="00E97607"/>
    <w:rsid w:val="00EA650C"/>
    <w:rsid w:val="00EB062E"/>
    <w:rsid w:val="00EB3837"/>
    <w:rsid w:val="00EB5E3D"/>
    <w:rsid w:val="00EC1626"/>
    <w:rsid w:val="00EC4F1E"/>
    <w:rsid w:val="00EC6F63"/>
    <w:rsid w:val="00ED1967"/>
    <w:rsid w:val="00EE0C5A"/>
    <w:rsid w:val="00EE4E2F"/>
    <w:rsid w:val="00EF0F62"/>
    <w:rsid w:val="00EF7882"/>
    <w:rsid w:val="00F05EC0"/>
    <w:rsid w:val="00F05FD3"/>
    <w:rsid w:val="00F0644F"/>
    <w:rsid w:val="00F14685"/>
    <w:rsid w:val="00F175CD"/>
    <w:rsid w:val="00F319C5"/>
    <w:rsid w:val="00F33006"/>
    <w:rsid w:val="00F341AA"/>
    <w:rsid w:val="00F351D3"/>
    <w:rsid w:val="00F409C8"/>
    <w:rsid w:val="00F40C82"/>
    <w:rsid w:val="00F411AF"/>
    <w:rsid w:val="00F47DEF"/>
    <w:rsid w:val="00F5195C"/>
    <w:rsid w:val="00F579D0"/>
    <w:rsid w:val="00F60FC3"/>
    <w:rsid w:val="00F646E2"/>
    <w:rsid w:val="00F65712"/>
    <w:rsid w:val="00F808E6"/>
    <w:rsid w:val="00F83834"/>
    <w:rsid w:val="00F958D2"/>
    <w:rsid w:val="00FA2150"/>
    <w:rsid w:val="00FA289A"/>
    <w:rsid w:val="00FA2C8E"/>
    <w:rsid w:val="00FA470B"/>
    <w:rsid w:val="00FB3567"/>
    <w:rsid w:val="00FB3D98"/>
    <w:rsid w:val="00FC04BC"/>
    <w:rsid w:val="00FC18B8"/>
    <w:rsid w:val="00FC31DB"/>
    <w:rsid w:val="00FC6103"/>
    <w:rsid w:val="00FD1326"/>
    <w:rsid w:val="00FD2BA8"/>
    <w:rsid w:val="00FD3A61"/>
    <w:rsid w:val="00FD48C4"/>
    <w:rsid w:val="00FE0C7A"/>
    <w:rsid w:val="00FE138A"/>
    <w:rsid w:val="00FE4683"/>
    <w:rsid w:val="00FE5376"/>
    <w:rsid w:val="00FE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C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F4"/>
  </w:style>
  <w:style w:type="paragraph" w:styleId="1">
    <w:name w:val="heading 1"/>
    <w:basedOn w:val="a"/>
    <w:link w:val="10"/>
    <w:qFormat/>
    <w:rsid w:val="0043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43402F"/>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43402F"/>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5C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0F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0FC3"/>
    <w:rPr>
      <w:rFonts w:ascii="Arial" w:eastAsia="Times New Roman" w:hAnsi="Arial" w:cs="Arial"/>
      <w:sz w:val="20"/>
      <w:szCs w:val="20"/>
      <w:lang w:eastAsia="ru-RU"/>
    </w:rPr>
  </w:style>
  <w:style w:type="paragraph" w:styleId="a4">
    <w:name w:val="List Paragraph"/>
    <w:basedOn w:val="a"/>
    <w:uiPriority w:val="34"/>
    <w:qFormat/>
    <w:rsid w:val="008E38EE"/>
    <w:pPr>
      <w:ind w:left="720"/>
      <w:contextualSpacing/>
    </w:pPr>
  </w:style>
  <w:style w:type="character" w:styleId="a5">
    <w:name w:val="Hyperlink"/>
    <w:basedOn w:val="a0"/>
    <w:uiPriority w:val="99"/>
    <w:unhideWhenUsed/>
    <w:rsid w:val="00C12E9F"/>
    <w:rPr>
      <w:color w:val="0000FF"/>
      <w:u w:val="single"/>
    </w:rPr>
  </w:style>
  <w:style w:type="paragraph" w:styleId="a6">
    <w:name w:val="header"/>
    <w:basedOn w:val="a"/>
    <w:link w:val="a7"/>
    <w:uiPriority w:val="99"/>
    <w:unhideWhenUsed/>
    <w:rsid w:val="00C15A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A14"/>
  </w:style>
  <w:style w:type="paragraph" w:styleId="a8">
    <w:name w:val="footer"/>
    <w:basedOn w:val="a"/>
    <w:link w:val="a9"/>
    <w:uiPriority w:val="99"/>
    <w:unhideWhenUsed/>
    <w:rsid w:val="00C15A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A14"/>
  </w:style>
  <w:style w:type="table" w:customStyle="1" w:styleId="11">
    <w:name w:val="Сетка таблицы1"/>
    <w:basedOn w:val="a1"/>
    <w:next w:val="a3"/>
    <w:uiPriority w:val="99"/>
    <w:rsid w:val="00784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402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402F"/>
    <w:rPr>
      <w:rFonts w:ascii="Tahoma" w:hAnsi="Tahoma" w:cs="Tahoma"/>
      <w:sz w:val="16"/>
      <w:szCs w:val="16"/>
    </w:rPr>
  </w:style>
  <w:style w:type="character" w:customStyle="1" w:styleId="10">
    <w:name w:val="Заголовок 1 Знак"/>
    <w:basedOn w:val="a0"/>
    <w:link w:val="1"/>
    <w:rsid w:val="004340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3402F"/>
    <w:rPr>
      <w:rFonts w:ascii="Arial" w:eastAsia="Times New Roman" w:hAnsi="Arial" w:cs="Arial"/>
      <w:b/>
      <w:bCs/>
      <w:i/>
      <w:iCs/>
      <w:sz w:val="28"/>
      <w:szCs w:val="28"/>
      <w:lang w:eastAsia="ru-RU"/>
    </w:rPr>
  </w:style>
  <w:style w:type="character" w:customStyle="1" w:styleId="40">
    <w:name w:val="Заголовок 4 Знак"/>
    <w:basedOn w:val="a0"/>
    <w:link w:val="4"/>
    <w:rsid w:val="0043402F"/>
    <w:rPr>
      <w:rFonts w:ascii="Times New Roman" w:eastAsia="Times New Roman" w:hAnsi="Times New Roman" w:cs="Times New Roman"/>
      <w:b/>
      <w:bCs/>
      <w:sz w:val="28"/>
      <w:szCs w:val="28"/>
      <w:lang w:eastAsia="ru-RU"/>
    </w:rPr>
  </w:style>
  <w:style w:type="character" w:customStyle="1" w:styleId="ac">
    <w:name w:val="Название Знак"/>
    <w:link w:val="ad"/>
    <w:rsid w:val="0043402F"/>
    <w:rPr>
      <w:sz w:val="24"/>
      <w:szCs w:val="24"/>
      <w:lang w:eastAsia="ru-RU"/>
    </w:rPr>
  </w:style>
  <w:style w:type="paragraph" w:styleId="ad">
    <w:name w:val="Title"/>
    <w:basedOn w:val="a"/>
    <w:link w:val="ac"/>
    <w:qFormat/>
    <w:rsid w:val="0043402F"/>
    <w:pPr>
      <w:spacing w:after="0" w:line="240" w:lineRule="auto"/>
      <w:jc w:val="center"/>
    </w:pPr>
    <w:rPr>
      <w:sz w:val="24"/>
      <w:szCs w:val="24"/>
      <w:lang w:eastAsia="ru-RU"/>
    </w:rPr>
  </w:style>
  <w:style w:type="character" w:customStyle="1" w:styleId="12">
    <w:name w:val="Название Знак1"/>
    <w:basedOn w:val="a0"/>
    <w:uiPriority w:val="10"/>
    <w:rsid w:val="0043402F"/>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link w:val="af"/>
    <w:qFormat/>
    <w:rsid w:val="0043402F"/>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rsid w:val="0043402F"/>
    <w:rPr>
      <w:rFonts w:ascii="Times New Roman" w:eastAsia="Times New Roman" w:hAnsi="Times New Roman" w:cs="Times New Roman"/>
      <w:sz w:val="28"/>
      <w:szCs w:val="20"/>
      <w:lang w:eastAsia="ru-RU"/>
    </w:rPr>
  </w:style>
  <w:style w:type="paragraph" w:customStyle="1" w:styleId="Style35">
    <w:name w:val="Style35"/>
    <w:basedOn w:val="a"/>
    <w:uiPriority w:val="99"/>
    <w:rsid w:val="006558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6558E0"/>
    <w:rPr>
      <w:rFonts w:ascii="Times New Roman" w:hAnsi="Times New Roman" w:cs="Times New Roman"/>
      <w:sz w:val="20"/>
      <w:szCs w:val="20"/>
    </w:rPr>
  </w:style>
  <w:style w:type="paragraph" w:customStyle="1" w:styleId="Style1">
    <w:name w:val="Style1"/>
    <w:basedOn w:val="a"/>
    <w:uiPriority w:val="99"/>
    <w:rsid w:val="006558E0"/>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31581E"/>
    <w:rPr>
      <w:sz w:val="16"/>
      <w:szCs w:val="16"/>
    </w:rPr>
  </w:style>
  <w:style w:type="paragraph" w:styleId="af1">
    <w:name w:val="annotation text"/>
    <w:basedOn w:val="a"/>
    <w:link w:val="af2"/>
    <w:uiPriority w:val="99"/>
    <w:semiHidden/>
    <w:unhideWhenUsed/>
    <w:rsid w:val="0031581E"/>
    <w:pPr>
      <w:spacing w:line="240" w:lineRule="auto"/>
    </w:pPr>
    <w:rPr>
      <w:sz w:val="20"/>
      <w:szCs w:val="20"/>
    </w:rPr>
  </w:style>
  <w:style w:type="character" w:customStyle="1" w:styleId="af2">
    <w:name w:val="Текст примечания Знак"/>
    <w:basedOn w:val="a0"/>
    <w:link w:val="af1"/>
    <w:uiPriority w:val="99"/>
    <w:semiHidden/>
    <w:rsid w:val="0031581E"/>
    <w:rPr>
      <w:sz w:val="20"/>
      <w:szCs w:val="20"/>
    </w:rPr>
  </w:style>
  <w:style w:type="paragraph" w:styleId="af3">
    <w:name w:val="annotation subject"/>
    <w:basedOn w:val="af1"/>
    <w:next w:val="af1"/>
    <w:link w:val="af4"/>
    <w:uiPriority w:val="99"/>
    <w:semiHidden/>
    <w:unhideWhenUsed/>
    <w:rsid w:val="0031581E"/>
    <w:rPr>
      <w:b/>
      <w:bCs/>
    </w:rPr>
  </w:style>
  <w:style w:type="character" w:customStyle="1" w:styleId="af4">
    <w:name w:val="Тема примечания Знак"/>
    <w:basedOn w:val="af2"/>
    <w:link w:val="af3"/>
    <w:uiPriority w:val="99"/>
    <w:semiHidden/>
    <w:rsid w:val="0031581E"/>
    <w:rPr>
      <w:b/>
      <w:bCs/>
      <w:sz w:val="20"/>
      <w:szCs w:val="20"/>
    </w:rPr>
  </w:style>
  <w:style w:type="paragraph" w:styleId="af5">
    <w:name w:val="Body Text"/>
    <w:basedOn w:val="a"/>
    <w:link w:val="af6"/>
    <w:unhideWhenUsed/>
    <w:rsid w:val="00946677"/>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rsid w:val="00946677"/>
    <w:rPr>
      <w:rFonts w:ascii="Times New Roman" w:eastAsia="Times New Roman" w:hAnsi="Times New Roman" w:cs="Times New Roman"/>
      <w:sz w:val="24"/>
      <w:szCs w:val="24"/>
      <w:lang w:eastAsia="ru-RU"/>
    </w:rPr>
  </w:style>
  <w:style w:type="paragraph" w:styleId="af7">
    <w:name w:val="Normal (Web)"/>
    <w:basedOn w:val="a"/>
    <w:uiPriority w:val="99"/>
    <w:rsid w:val="00B6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824C0D"/>
    <w:pPr>
      <w:widowControl w:val="0"/>
      <w:suppressAutoHyphens/>
      <w:spacing w:after="0" w:line="299" w:lineRule="exact"/>
      <w:ind w:firstLine="667"/>
      <w:jc w:val="both"/>
    </w:pPr>
    <w:rPr>
      <w:rFonts w:ascii="Arial" w:eastAsia="Lucida Sans Unicode" w:hAnsi="Arial" w:cs="Arial"/>
      <w:kern w:val="1"/>
      <w:sz w:val="24"/>
      <w:szCs w:val="24"/>
      <w:lang w:eastAsia="hi-IN" w:bidi="hi-IN"/>
    </w:rPr>
  </w:style>
  <w:style w:type="character" w:customStyle="1" w:styleId="organictextcontentspan">
    <w:name w:val="organictextcontentspan"/>
    <w:basedOn w:val="a0"/>
    <w:rsid w:val="00C60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F4"/>
  </w:style>
  <w:style w:type="paragraph" w:styleId="1">
    <w:name w:val="heading 1"/>
    <w:basedOn w:val="a"/>
    <w:link w:val="10"/>
    <w:qFormat/>
    <w:rsid w:val="00434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43402F"/>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43402F"/>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5C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F0F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F0FC3"/>
    <w:rPr>
      <w:rFonts w:ascii="Arial" w:eastAsia="Times New Roman" w:hAnsi="Arial" w:cs="Arial"/>
      <w:sz w:val="20"/>
      <w:szCs w:val="20"/>
      <w:lang w:eastAsia="ru-RU"/>
    </w:rPr>
  </w:style>
  <w:style w:type="paragraph" w:styleId="a4">
    <w:name w:val="List Paragraph"/>
    <w:basedOn w:val="a"/>
    <w:uiPriority w:val="34"/>
    <w:qFormat/>
    <w:rsid w:val="008E38EE"/>
    <w:pPr>
      <w:ind w:left="720"/>
      <w:contextualSpacing/>
    </w:pPr>
  </w:style>
  <w:style w:type="character" w:styleId="a5">
    <w:name w:val="Hyperlink"/>
    <w:basedOn w:val="a0"/>
    <w:uiPriority w:val="99"/>
    <w:unhideWhenUsed/>
    <w:rsid w:val="00C12E9F"/>
    <w:rPr>
      <w:color w:val="0000FF"/>
      <w:u w:val="single"/>
    </w:rPr>
  </w:style>
  <w:style w:type="paragraph" w:styleId="a6">
    <w:name w:val="header"/>
    <w:basedOn w:val="a"/>
    <w:link w:val="a7"/>
    <w:uiPriority w:val="99"/>
    <w:unhideWhenUsed/>
    <w:rsid w:val="00C15A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A14"/>
  </w:style>
  <w:style w:type="paragraph" w:styleId="a8">
    <w:name w:val="footer"/>
    <w:basedOn w:val="a"/>
    <w:link w:val="a9"/>
    <w:uiPriority w:val="99"/>
    <w:unhideWhenUsed/>
    <w:rsid w:val="00C15A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A14"/>
  </w:style>
  <w:style w:type="table" w:customStyle="1" w:styleId="11">
    <w:name w:val="Сетка таблицы1"/>
    <w:basedOn w:val="a1"/>
    <w:next w:val="a3"/>
    <w:uiPriority w:val="99"/>
    <w:rsid w:val="00784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402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3402F"/>
    <w:rPr>
      <w:rFonts w:ascii="Tahoma" w:hAnsi="Tahoma" w:cs="Tahoma"/>
      <w:sz w:val="16"/>
      <w:szCs w:val="16"/>
    </w:rPr>
  </w:style>
  <w:style w:type="character" w:customStyle="1" w:styleId="10">
    <w:name w:val="Заголовок 1 Знак"/>
    <w:basedOn w:val="a0"/>
    <w:link w:val="1"/>
    <w:rsid w:val="004340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3402F"/>
    <w:rPr>
      <w:rFonts w:ascii="Arial" w:eastAsia="Times New Roman" w:hAnsi="Arial" w:cs="Arial"/>
      <w:b/>
      <w:bCs/>
      <w:i/>
      <w:iCs/>
      <w:sz w:val="28"/>
      <w:szCs w:val="28"/>
      <w:lang w:eastAsia="ru-RU"/>
    </w:rPr>
  </w:style>
  <w:style w:type="character" w:customStyle="1" w:styleId="40">
    <w:name w:val="Заголовок 4 Знак"/>
    <w:basedOn w:val="a0"/>
    <w:link w:val="4"/>
    <w:rsid w:val="0043402F"/>
    <w:rPr>
      <w:rFonts w:ascii="Times New Roman" w:eastAsia="Times New Roman" w:hAnsi="Times New Roman" w:cs="Times New Roman"/>
      <w:b/>
      <w:bCs/>
      <w:sz w:val="28"/>
      <w:szCs w:val="28"/>
      <w:lang w:eastAsia="ru-RU"/>
    </w:rPr>
  </w:style>
  <w:style w:type="character" w:customStyle="1" w:styleId="ac">
    <w:name w:val="Название Знак"/>
    <w:link w:val="ad"/>
    <w:rsid w:val="0043402F"/>
    <w:rPr>
      <w:sz w:val="24"/>
      <w:szCs w:val="24"/>
      <w:lang w:eastAsia="ru-RU"/>
    </w:rPr>
  </w:style>
  <w:style w:type="paragraph" w:styleId="ad">
    <w:name w:val="Title"/>
    <w:basedOn w:val="a"/>
    <w:link w:val="ac"/>
    <w:qFormat/>
    <w:rsid w:val="0043402F"/>
    <w:pPr>
      <w:spacing w:after="0" w:line="240" w:lineRule="auto"/>
      <w:jc w:val="center"/>
    </w:pPr>
    <w:rPr>
      <w:sz w:val="24"/>
      <w:szCs w:val="24"/>
      <w:lang w:eastAsia="ru-RU"/>
    </w:rPr>
  </w:style>
  <w:style w:type="character" w:customStyle="1" w:styleId="12">
    <w:name w:val="Название Знак1"/>
    <w:basedOn w:val="a0"/>
    <w:uiPriority w:val="10"/>
    <w:rsid w:val="0043402F"/>
    <w:rPr>
      <w:rFonts w:asciiTheme="majorHAnsi" w:eastAsiaTheme="majorEastAsia" w:hAnsiTheme="majorHAnsi" w:cstheme="majorBidi"/>
      <w:color w:val="323E4F" w:themeColor="text2" w:themeShade="BF"/>
      <w:spacing w:val="5"/>
      <w:kern w:val="28"/>
      <w:sz w:val="52"/>
      <w:szCs w:val="52"/>
    </w:rPr>
  </w:style>
  <w:style w:type="paragraph" w:styleId="ae">
    <w:name w:val="Subtitle"/>
    <w:basedOn w:val="a"/>
    <w:link w:val="af"/>
    <w:qFormat/>
    <w:rsid w:val="0043402F"/>
    <w:pPr>
      <w:spacing w:after="0" w:line="240" w:lineRule="auto"/>
      <w:jc w:val="center"/>
    </w:pPr>
    <w:rPr>
      <w:rFonts w:ascii="Times New Roman" w:eastAsia="Times New Roman" w:hAnsi="Times New Roman" w:cs="Times New Roman"/>
      <w:sz w:val="28"/>
      <w:szCs w:val="20"/>
      <w:lang w:eastAsia="ru-RU"/>
    </w:rPr>
  </w:style>
  <w:style w:type="character" w:customStyle="1" w:styleId="af">
    <w:name w:val="Подзаголовок Знак"/>
    <w:basedOn w:val="a0"/>
    <w:link w:val="ae"/>
    <w:rsid w:val="0043402F"/>
    <w:rPr>
      <w:rFonts w:ascii="Times New Roman" w:eastAsia="Times New Roman" w:hAnsi="Times New Roman" w:cs="Times New Roman"/>
      <w:sz w:val="28"/>
      <w:szCs w:val="20"/>
      <w:lang w:eastAsia="ru-RU"/>
    </w:rPr>
  </w:style>
  <w:style w:type="paragraph" w:customStyle="1" w:styleId="Style35">
    <w:name w:val="Style35"/>
    <w:basedOn w:val="a"/>
    <w:uiPriority w:val="99"/>
    <w:rsid w:val="006558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6558E0"/>
    <w:rPr>
      <w:rFonts w:ascii="Times New Roman" w:hAnsi="Times New Roman" w:cs="Times New Roman"/>
      <w:sz w:val="20"/>
      <w:szCs w:val="20"/>
    </w:rPr>
  </w:style>
  <w:style w:type="paragraph" w:customStyle="1" w:styleId="Style1">
    <w:name w:val="Style1"/>
    <w:basedOn w:val="a"/>
    <w:uiPriority w:val="99"/>
    <w:rsid w:val="006558E0"/>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31581E"/>
    <w:rPr>
      <w:sz w:val="16"/>
      <w:szCs w:val="16"/>
    </w:rPr>
  </w:style>
  <w:style w:type="paragraph" w:styleId="af1">
    <w:name w:val="annotation text"/>
    <w:basedOn w:val="a"/>
    <w:link w:val="af2"/>
    <w:uiPriority w:val="99"/>
    <w:semiHidden/>
    <w:unhideWhenUsed/>
    <w:rsid w:val="0031581E"/>
    <w:pPr>
      <w:spacing w:line="240" w:lineRule="auto"/>
    </w:pPr>
    <w:rPr>
      <w:sz w:val="20"/>
      <w:szCs w:val="20"/>
    </w:rPr>
  </w:style>
  <w:style w:type="character" w:customStyle="1" w:styleId="af2">
    <w:name w:val="Текст примечания Знак"/>
    <w:basedOn w:val="a0"/>
    <w:link w:val="af1"/>
    <w:uiPriority w:val="99"/>
    <w:semiHidden/>
    <w:rsid w:val="0031581E"/>
    <w:rPr>
      <w:sz w:val="20"/>
      <w:szCs w:val="20"/>
    </w:rPr>
  </w:style>
  <w:style w:type="paragraph" w:styleId="af3">
    <w:name w:val="annotation subject"/>
    <w:basedOn w:val="af1"/>
    <w:next w:val="af1"/>
    <w:link w:val="af4"/>
    <w:uiPriority w:val="99"/>
    <w:semiHidden/>
    <w:unhideWhenUsed/>
    <w:rsid w:val="0031581E"/>
    <w:rPr>
      <w:b/>
      <w:bCs/>
    </w:rPr>
  </w:style>
  <w:style w:type="character" w:customStyle="1" w:styleId="af4">
    <w:name w:val="Тема примечания Знак"/>
    <w:basedOn w:val="af2"/>
    <w:link w:val="af3"/>
    <w:uiPriority w:val="99"/>
    <w:semiHidden/>
    <w:rsid w:val="0031581E"/>
    <w:rPr>
      <w:b/>
      <w:bCs/>
      <w:sz w:val="20"/>
      <w:szCs w:val="20"/>
    </w:rPr>
  </w:style>
  <w:style w:type="paragraph" w:styleId="af5">
    <w:name w:val="Body Text"/>
    <w:basedOn w:val="a"/>
    <w:link w:val="af6"/>
    <w:unhideWhenUsed/>
    <w:rsid w:val="00946677"/>
    <w:pPr>
      <w:spacing w:after="120"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rsid w:val="00946677"/>
    <w:rPr>
      <w:rFonts w:ascii="Times New Roman" w:eastAsia="Times New Roman" w:hAnsi="Times New Roman" w:cs="Times New Roman"/>
      <w:sz w:val="24"/>
      <w:szCs w:val="24"/>
      <w:lang w:eastAsia="ru-RU"/>
    </w:rPr>
  </w:style>
  <w:style w:type="paragraph" w:styleId="af7">
    <w:name w:val="Normal (Web)"/>
    <w:basedOn w:val="a"/>
    <w:uiPriority w:val="99"/>
    <w:rsid w:val="00B616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824C0D"/>
    <w:pPr>
      <w:widowControl w:val="0"/>
      <w:suppressAutoHyphens/>
      <w:spacing w:after="0" w:line="299" w:lineRule="exact"/>
      <w:ind w:firstLine="667"/>
      <w:jc w:val="both"/>
    </w:pPr>
    <w:rPr>
      <w:rFonts w:ascii="Arial" w:eastAsia="Lucida Sans Unicode" w:hAnsi="Arial" w:cs="Arial"/>
      <w:kern w:val="1"/>
      <w:sz w:val="24"/>
      <w:szCs w:val="24"/>
      <w:lang w:eastAsia="hi-IN" w:bidi="hi-IN"/>
    </w:rPr>
  </w:style>
  <w:style w:type="character" w:customStyle="1" w:styleId="organictextcontentspan">
    <w:name w:val="organictextcontentspan"/>
    <w:basedOn w:val="a0"/>
    <w:rsid w:val="00C6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050949">
      <w:bodyDiv w:val="1"/>
      <w:marLeft w:val="0"/>
      <w:marRight w:val="0"/>
      <w:marTop w:val="0"/>
      <w:marBottom w:val="0"/>
      <w:divBdr>
        <w:top w:val="none" w:sz="0" w:space="0" w:color="auto"/>
        <w:left w:val="none" w:sz="0" w:space="0" w:color="auto"/>
        <w:bottom w:val="none" w:sz="0" w:space="0" w:color="auto"/>
        <w:right w:val="none" w:sz="0" w:space="0" w:color="auto"/>
      </w:divBdr>
    </w:div>
    <w:div w:id="174379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SPB&amp;n=301944&amp;dst=109488" TargetMode="External"/><Relationship Id="rId18" Type="http://schemas.openxmlformats.org/officeDocument/2006/relationships/hyperlink" Target="https://login.consultant.ru/link/?req=doc&amp;base=LAW&amp;n=420230&amp;dst=100010" TargetMode="External"/><Relationship Id="rId26" Type="http://schemas.openxmlformats.org/officeDocument/2006/relationships/hyperlink" Target="https://login.consultant.ru/link/?req=doc&amp;base=SPB&amp;n=301944&amp;dst=109451" TargetMode="External"/><Relationship Id="rId3" Type="http://schemas.openxmlformats.org/officeDocument/2006/relationships/styles" Target="styles.xml"/><Relationship Id="rId21" Type="http://schemas.openxmlformats.org/officeDocument/2006/relationships/hyperlink" Target="https://login.consultant.ru/link/?req=doc&amp;base=LAW&amp;n=487024&amp;dst=5769"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SPB&amp;n=301944&amp;dst=109488" TargetMode="External"/><Relationship Id="rId17" Type="http://schemas.openxmlformats.org/officeDocument/2006/relationships/hyperlink" Target="https://login.consultant.ru/link/?req=doc&amp;base=SPB&amp;n=306695&amp;dst=109498" TargetMode="External"/><Relationship Id="rId25" Type="http://schemas.openxmlformats.org/officeDocument/2006/relationships/hyperlink" Target="https://login.consultant.ru/link/?req=doc&amp;base=SPB&amp;n=301944&amp;dst=10948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SPB&amp;n=306695&amp;dst=109498" TargetMode="External"/><Relationship Id="rId20" Type="http://schemas.openxmlformats.org/officeDocument/2006/relationships/hyperlink" Target="https://login.consultant.ru/link/?req=doc&amp;base=LAW&amp;n=465999" TargetMode="External"/><Relationship Id="rId29" Type="http://schemas.openxmlformats.org/officeDocument/2006/relationships/hyperlink" Target="https://login.consultant.ru/link/?req=doc&amp;base=SPB&amp;n=306695&amp;dst=11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01944&amp;dst=109488" TargetMode="External"/><Relationship Id="rId24" Type="http://schemas.openxmlformats.org/officeDocument/2006/relationships/hyperlink" Target="https://login.consultant.ru/link/?req=doc&amp;base=SPB&amp;n=301944&amp;dst=109451" TargetMode="External"/><Relationship Id="rId32" Type="http://schemas.openxmlformats.org/officeDocument/2006/relationships/hyperlink" Target="https://login.consultant.ru/link/?req=doc&amp;base=SPB&amp;n=301944&amp;dst=11409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SPB&amp;n=306695&amp;dst=109482" TargetMode="External"/><Relationship Id="rId23" Type="http://schemas.openxmlformats.org/officeDocument/2006/relationships/hyperlink" Target="https://login.consultant.ru/link/?req=doc&amp;base=LAW&amp;n=482692&amp;dst=101922" TargetMode="External"/><Relationship Id="rId28" Type="http://schemas.openxmlformats.org/officeDocument/2006/relationships/hyperlink" Target="https://login.consultant.ru/link/?req=doc&amp;base=SPB&amp;n=301944&amp;dst=109580" TargetMode="External"/><Relationship Id="rId36" Type="http://schemas.openxmlformats.org/officeDocument/2006/relationships/fontTable" Target="fontTable.xml"/><Relationship Id="rId10" Type="http://schemas.openxmlformats.org/officeDocument/2006/relationships/hyperlink" Target="consultantplus://offline/ref=3002B93DEA9CF48D090E81C03E89930BF2FBDF93A59799D28EAC95773225D8A5364D541B372BC563ED2F10176E894FF8EEB3B135B395E07E45WEL"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SPB&amp;n=301944&amp;dst=11409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SPB&amp;n=306695&amp;dst=109463" TargetMode="External"/><Relationship Id="rId22" Type="http://schemas.openxmlformats.org/officeDocument/2006/relationships/hyperlink" Target="https://login.consultant.ru/link/?req=doc&amp;base=SPB&amp;n=306695&amp;dst=112367" TargetMode="External"/><Relationship Id="rId27" Type="http://schemas.openxmlformats.org/officeDocument/2006/relationships/hyperlink" Target="https://login.consultant.ru/link/?req=doc&amp;base=SPB&amp;n=301944&amp;dst=112341" TargetMode="External"/><Relationship Id="rId30" Type="http://schemas.openxmlformats.org/officeDocument/2006/relationships/hyperlink" Target="https://login.consultant.ru/link/?req=doc&amp;base=LAW&amp;n=480322"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828B-8047-4C40-B0A5-8BF0183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7466</Words>
  <Characters>42560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Мартышева</dc:creator>
  <cp:lastModifiedBy>ZaitsevaN</cp:lastModifiedBy>
  <cp:revision>3</cp:revision>
  <cp:lastPrinted>2025-06-03T06:35:00Z</cp:lastPrinted>
  <dcterms:created xsi:type="dcterms:W3CDTF">2025-06-03T06:34:00Z</dcterms:created>
  <dcterms:modified xsi:type="dcterms:W3CDTF">2025-06-03T07:59:00Z</dcterms:modified>
</cp:coreProperties>
</file>